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37" w:rsidRDefault="00D15537" w:rsidP="00D15537">
      <w:pPr>
        <w:spacing w:after="0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26670</wp:posOffset>
            </wp:positionV>
            <wp:extent cx="2098675" cy="16306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Light Condensed" w:hAnsi="Bahnschrift Light Condensed"/>
          <w:b/>
          <w:i/>
          <w:color w:val="FF0000"/>
          <w:sz w:val="32"/>
          <w:szCs w:val="24"/>
        </w:rPr>
        <w:t xml:space="preserve"> ПРОФСОЮЗ  РАБОТНИКОВ  ОБРАЗОВАНИЯ РОССИИ (14.04.25)</w:t>
      </w:r>
    </w:p>
    <w:p w:rsidR="00D15537" w:rsidRDefault="00D15537" w:rsidP="00D15537">
      <w:pPr>
        <w:spacing w:after="0"/>
        <w:jc w:val="center"/>
        <w:rPr>
          <w:rFonts w:ascii="Bahnschrift SemiLight" w:hAnsi="Bahnschrift SemiLight"/>
          <w:i/>
          <w:color w:val="0070C0"/>
          <w:sz w:val="32"/>
          <w:szCs w:val="24"/>
        </w:rPr>
      </w:pPr>
      <w:r>
        <w:rPr>
          <w:rFonts w:ascii="Bahnschrift SemiLight" w:hAnsi="Bahnschrift SemiLight"/>
          <w:i/>
          <w:color w:val="0070C0"/>
          <w:sz w:val="28"/>
          <w:szCs w:val="24"/>
        </w:rPr>
        <w:t xml:space="preserve">ПОЛЕВСКАЯ  ГОРОДСКАЯ  ОРГАНИЗАЦИЯ  </w:t>
      </w:r>
      <w:r>
        <w:rPr>
          <w:rFonts w:ascii="Bahnschrift SemiLight" w:hAnsi="Bahnschrift SemiLight"/>
          <w:i/>
          <w:color w:val="0070C0"/>
          <w:sz w:val="32"/>
          <w:szCs w:val="24"/>
        </w:rPr>
        <w:t>ПРОФСОЮЗА</w:t>
      </w:r>
    </w:p>
    <w:p w:rsidR="00D15537" w:rsidRDefault="00D15537" w:rsidP="00F17E63">
      <w:pPr>
        <w:spacing w:after="0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ВНИМАНИЕ</w:t>
      </w:r>
      <w:proofErr w:type="gramStart"/>
      <w:r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 xml:space="preserve"> !</w:t>
      </w:r>
      <w:proofErr w:type="gramEnd"/>
      <w:r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 xml:space="preserve"> </w:t>
      </w:r>
      <w:r w:rsidR="00F17E6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МОЛОДЫЕ СЕМЬИ</w:t>
      </w:r>
      <w:proofErr w:type="gramStart"/>
      <w:r w:rsidR="00F17E6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 xml:space="preserve"> ,</w:t>
      </w:r>
      <w:proofErr w:type="gramEnd"/>
      <w:r w:rsidRPr="00D15537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 xml:space="preserve"> МОЛОДЫЕ </w:t>
      </w:r>
    </w:p>
    <w:p w:rsidR="00F17E63" w:rsidRDefault="00D15537" w:rsidP="00F17E63">
      <w:pPr>
        <w:spacing w:after="0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D15537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МАМЫ И ПАПЫ!</w:t>
      </w:r>
    </w:p>
    <w:p w:rsidR="00D15537" w:rsidRPr="00F17E63" w:rsidRDefault="00D15537" w:rsidP="00F17E63">
      <w:pPr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>Молодые мамы, молодые семьи  часто сталкиваются с новыми эмоциональными и физическими вызовами. Важно, чтобы они имели систему поддержки, состоящую из партнера, родственников и друзей. Многие молодые мамы стремятся совмещать карьеру и семейные обязанности. Это может быть непросто, и многие ищут пути для достижения гармонии между профессиональными и домашними задачами</w:t>
      </w:r>
      <w:r w:rsidR="003E4CF3" w:rsidRPr="003E4CF3">
        <w:rPr>
          <w:rFonts w:ascii="Arial" w:hAnsi="Arial" w:cs="Arial"/>
          <w:i/>
          <w:color w:val="D1D5DB"/>
          <w:shd w:val="clear" w:color="auto" w:fill="FFFFFF" w:themeFill="background1"/>
        </w:rPr>
        <w:t xml:space="preserve"> 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Забота о физическом и психическом здоровье становится особенно важной. Регулярные физические нагрузки, правильное питание и время для отдыха могут значительно улучшить качество жизни. Молодые мамы часто ищут информацию и советы </w:t>
      </w:r>
      <w:r w:rsidR="003E4CF3" w:rsidRP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>по</w:t>
      </w:r>
      <w:r w:rsidR="003E4CF3" w:rsidRP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>воспитанию. Это может включать в себя как практические аспекты ухода за ребенком, так и педагогические подходы</w:t>
      </w:r>
      <w:r w:rsidR="003E4CF3" w:rsidRP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>Воспитание детей требует дополнительных финансовы</w:t>
      </w:r>
      <w:r w:rsid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х 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расходов, поэтому молодым мамам стоит задуматься о семейном бюджете </w:t>
      </w:r>
      <w:r w:rsidR="003E4CF3">
        <w:rPr>
          <w:rFonts w:ascii="Arial" w:hAnsi="Arial" w:cs="Arial"/>
          <w:i/>
          <w:color w:val="002060"/>
          <w:shd w:val="clear" w:color="auto" w:fill="FFFFFF" w:themeFill="background1"/>
        </w:rPr>
        <w:t xml:space="preserve"> и п</w:t>
      </w:r>
      <w:r w:rsidRPr="003E4CF3">
        <w:rPr>
          <w:rFonts w:ascii="Arial" w:hAnsi="Arial" w:cs="Arial"/>
          <w:i/>
          <w:color w:val="002060"/>
          <w:shd w:val="clear" w:color="auto" w:fill="FFFFFF" w:themeFill="background1"/>
        </w:rPr>
        <w:t>ланировании расходов.</w:t>
      </w:r>
    </w:p>
    <w:p w:rsidR="0019232D" w:rsidRPr="003E4CF3" w:rsidRDefault="00F17E63" w:rsidP="003E4CF3">
      <w:pPr>
        <w:pStyle w:val="a4"/>
        <w:ind w:right="-2"/>
        <w:jc w:val="center"/>
        <w:rPr>
          <w:rFonts w:ascii="Arial" w:hAnsi="Arial" w:cs="Arial"/>
          <w:b/>
          <w:bCs/>
          <w:i/>
          <w:color w:val="0070C0"/>
          <w:spacing w:val="-2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40"/>
          <w:szCs w:val="24"/>
        </w:rPr>
        <w:t>НОВОСТИ</w:t>
      </w:r>
      <w:r w:rsidR="003E4CF3" w:rsidRPr="003E4CF3">
        <w:rPr>
          <w:rFonts w:ascii="Arial" w:hAnsi="Arial" w:cs="Arial"/>
          <w:b/>
          <w:i/>
          <w:color w:val="FF0000"/>
          <w:sz w:val="40"/>
          <w:szCs w:val="24"/>
        </w:rPr>
        <w:t>!</w:t>
      </w:r>
      <w:r w:rsidR="006D0140" w:rsidRPr="003E4CF3">
        <w:rPr>
          <w:rFonts w:ascii="Arial" w:hAnsi="Arial" w:cs="Arial"/>
          <w:b/>
          <w:i/>
          <w:color w:val="FF0000"/>
          <w:sz w:val="40"/>
          <w:szCs w:val="24"/>
        </w:rPr>
        <w:br/>
      </w:r>
      <w:r w:rsidR="00F03D15">
        <w:rPr>
          <w:rFonts w:ascii="Arial" w:hAnsi="Arial" w:cs="Arial"/>
          <w:b/>
          <w:bCs/>
          <w:i/>
          <w:color w:val="0070C0"/>
          <w:spacing w:val="-2"/>
          <w:sz w:val="24"/>
          <w:szCs w:val="24"/>
        </w:rPr>
        <w:t>СВЕРДЛОВСКАЯ ОБЛАСТЬ</w:t>
      </w:r>
    </w:p>
    <w:p w:rsidR="0019232D" w:rsidRPr="003E4CF3" w:rsidRDefault="0019232D" w:rsidP="003E4CF3">
      <w:pPr>
        <w:pStyle w:val="a4"/>
        <w:ind w:right="-2"/>
        <w:jc w:val="center"/>
        <w:rPr>
          <w:rFonts w:ascii="Arial" w:hAnsi="Arial" w:cs="Arial"/>
          <w:b/>
          <w:bCs/>
          <w:i/>
          <w:color w:val="FF0000"/>
          <w:spacing w:val="-2"/>
          <w:sz w:val="36"/>
          <w:szCs w:val="22"/>
        </w:rPr>
      </w:pPr>
      <w:r w:rsidRPr="003E4CF3">
        <w:rPr>
          <w:rFonts w:ascii="Arial" w:hAnsi="Arial" w:cs="Arial"/>
          <w:b/>
          <w:bCs/>
          <w:i/>
          <w:color w:val="FF0000"/>
          <w:spacing w:val="-2"/>
          <w:sz w:val="36"/>
          <w:szCs w:val="22"/>
        </w:rPr>
        <w:t>М</w:t>
      </w:r>
      <w:r w:rsidR="00F03D15">
        <w:rPr>
          <w:rFonts w:ascii="Arial" w:hAnsi="Arial" w:cs="Arial"/>
          <w:b/>
          <w:bCs/>
          <w:i/>
          <w:color w:val="FF0000"/>
          <w:spacing w:val="-2"/>
          <w:sz w:val="36"/>
          <w:szCs w:val="22"/>
        </w:rPr>
        <w:t>ЕРЫ СОЦИАЛЬНОЙ ПОДДЕРЖКИ МОЛОДЫХ СЕМЕЙ С ДЕТЬМИ</w:t>
      </w:r>
    </w:p>
    <w:p w:rsidR="007B1C7D" w:rsidRPr="003E4CF3" w:rsidRDefault="0019232D" w:rsidP="00F17E63">
      <w:pPr>
        <w:pStyle w:val="a4"/>
        <w:ind w:right="-2"/>
        <w:jc w:val="center"/>
        <w:rPr>
          <w:rFonts w:ascii="Arial" w:hAnsi="Arial" w:cs="Arial"/>
          <w:b/>
          <w:i/>
          <w:color w:val="002060"/>
          <w:spacing w:val="-2"/>
          <w:sz w:val="22"/>
          <w:szCs w:val="22"/>
        </w:rPr>
      </w:pPr>
      <w:r w:rsidRPr="003E4CF3">
        <w:rPr>
          <w:rFonts w:ascii="Arial" w:hAnsi="Arial" w:cs="Arial"/>
          <w:b/>
          <w:i/>
          <w:color w:val="002060"/>
          <w:spacing w:val="-2"/>
          <w:sz w:val="22"/>
          <w:szCs w:val="22"/>
        </w:rPr>
        <w:t>У</w:t>
      </w:r>
      <w:r w:rsidR="00F03D15">
        <w:rPr>
          <w:rFonts w:ascii="Arial" w:hAnsi="Arial" w:cs="Arial"/>
          <w:b/>
          <w:i/>
          <w:color w:val="002060"/>
          <w:spacing w:val="-2"/>
          <w:sz w:val="22"/>
          <w:szCs w:val="22"/>
        </w:rPr>
        <w:t>СТАНОВЛЕНЫ ДОПОЛНИТЕЛЬНЫЕ МЕРЫ</w:t>
      </w:r>
      <w:r w:rsidR="00F03D15" w:rsidRPr="003E4CF3">
        <w:rPr>
          <w:rFonts w:ascii="Arial" w:hAnsi="Arial" w:cs="Arial"/>
          <w:b/>
          <w:i/>
          <w:color w:val="002060"/>
          <w:spacing w:val="-2"/>
          <w:sz w:val="22"/>
          <w:szCs w:val="22"/>
        </w:rPr>
        <w:t xml:space="preserve"> </w:t>
      </w:r>
    </w:p>
    <w:p w:rsidR="0019232D" w:rsidRPr="00F17E63" w:rsidRDefault="0019232D" w:rsidP="0019232D">
      <w:pPr>
        <w:pStyle w:val="a4"/>
        <w:ind w:right="-2"/>
        <w:rPr>
          <w:rFonts w:ascii="Arial" w:hAnsi="Arial" w:cs="Arial"/>
          <w:i/>
          <w:color w:val="002060"/>
          <w:spacing w:val="-2"/>
          <w:sz w:val="22"/>
          <w:szCs w:val="22"/>
        </w:rPr>
      </w:pPr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- </w:t>
      </w:r>
      <w:r w:rsidRPr="00F17E63">
        <w:rPr>
          <w:rFonts w:ascii="Arial" w:hAnsi="Arial" w:cs="Arial"/>
          <w:i/>
          <w:color w:val="C00000"/>
          <w:spacing w:val="-2"/>
          <w:sz w:val="22"/>
          <w:szCs w:val="22"/>
        </w:rPr>
        <w:t>предоставление средств на приобретение для ребенка товаров первой необходимости в размере 50 тыс. руб</w:t>
      </w:r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>. женщинам, имеющим гражданство РФ, постоянно проживающим в Свердловской области и родившим первого ребенка с 1 января 2025 года в возрасте до 23 лет (включительно);</w:t>
      </w:r>
    </w:p>
    <w:p w:rsidR="0019232D" w:rsidRPr="00F17E63" w:rsidRDefault="0019232D" w:rsidP="0019232D">
      <w:pPr>
        <w:pStyle w:val="a4"/>
        <w:ind w:right="-2"/>
        <w:rPr>
          <w:rFonts w:ascii="Arial" w:hAnsi="Arial" w:cs="Arial"/>
          <w:i/>
          <w:color w:val="002060"/>
          <w:spacing w:val="-2"/>
          <w:sz w:val="22"/>
          <w:szCs w:val="22"/>
        </w:rPr>
      </w:pPr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- </w:t>
      </w:r>
      <w:r w:rsidRPr="00F17E63">
        <w:rPr>
          <w:rFonts w:ascii="Arial" w:hAnsi="Arial" w:cs="Arial"/>
          <w:i/>
          <w:color w:val="C00000"/>
          <w:spacing w:val="-2"/>
          <w:sz w:val="22"/>
          <w:szCs w:val="22"/>
        </w:rPr>
        <w:t xml:space="preserve">денежная выплата в размере фактически понесенных расходов на уплату процентов по кредиту или займу на приобретение </w:t>
      </w:r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(строительство) жилого помещения, включая ипотечный кредит, женщинам, имеющим гражданство РФ, постоянно проживающим в Свердловской области и родившим первого ребенка с 1 января 2025 года в возрасте до 23 лет (включительно). Кредитный договор для приобретения (строительства) жилья на территории Свердловской области должен быть заключен женщиной или ее мужем до достижения женщиной 29 лет включительно. </w:t>
      </w:r>
      <w:r w:rsidRPr="00F17E63">
        <w:rPr>
          <w:rFonts w:ascii="Arial" w:hAnsi="Arial" w:cs="Arial"/>
          <w:i/>
          <w:color w:val="C00000"/>
          <w:spacing w:val="-2"/>
          <w:sz w:val="22"/>
          <w:szCs w:val="22"/>
        </w:rPr>
        <w:t>Максимальный размер выплаты - 500 тыс. руб.;</w:t>
      </w:r>
    </w:p>
    <w:p w:rsidR="007B1C7D" w:rsidRPr="00F17E63" w:rsidRDefault="0019232D" w:rsidP="0019232D">
      <w:pPr>
        <w:pStyle w:val="a4"/>
        <w:ind w:right="-2"/>
        <w:rPr>
          <w:rFonts w:ascii="Arial" w:hAnsi="Arial" w:cs="Arial"/>
          <w:i/>
          <w:color w:val="002060"/>
          <w:spacing w:val="-2"/>
          <w:sz w:val="22"/>
          <w:szCs w:val="22"/>
        </w:rPr>
      </w:pPr>
      <w:proofErr w:type="gramStart"/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- </w:t>
      </w:r>
      <w:r w:rsidRPr="00F17E63">
        <w:rPr>
          <w:rFonts w:ascii="Arial" w:hAnsi="Arial" w:cs="Arial"/>
          <w:i/>
          <w:color w:val="C00000"/>
          <w:spacing w:val="-2"/>
          <w:sz w:val="22"/>
          <w:szCs w:val="22"/>
        </w:rPr>
        <w:t xml:space="preserve">компенсация расходов </w:t>
      </w:r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на </w:t>
      </w:r>
      <w:proofErr w:type="spellStart"/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>найм</w:t>
      </w:r>
      <w:proofErr w:type="spellEnd"/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 жилья во время учебы (в размере фактически понесенных расходов, но не более 15 тыс. руб. в месяц) семьям, имеющим детей, в которых оба супруга обучаются в профессиональных образовательных организациях, в вузах Свердловской области на очной форме обучения при условии, что хотя бы один из детей в семье рожден начиная с 1 января 2025 года.</w:t>
      </w:r>
      <w:proofErr w:type="gramEnd"/>
      <w:r w:rsidRPr="00F17E63">
        <w:rPr>
          <w:rFonts w:ascii="Arial" w:hAnsi="Arial" w:cs="Arial"/>
          <w:i/>
          <w:color w:val="002060"/>
          <w:spacing w:val="-2"/>
          <w:sz w:val="22"/>
          <w:szCs w:val="22"/>
        </w:rPr>
        <w:t xml:space="preserve"> Закон вступает в силу с 1 июня 2025 года.</w:t>
      </w:r>
    </w:p>
    <w:p w:rsidR="0019232D" w:rsidRDefault="00F17E63" w:rsidP="00F03D15">
      <w:pPr>
        <w:pStyle w:val="a4"/>
        <w:ind w:right="-2"/>
        <w:jc w:val="center"/>
        <w:rPr>
          <w:rStyle w:val="a3"/>
          <w:rFonts w:ascii="Arial" w:hAnsi="Arial" w:cs="Arial"/>
          <w:i/>
          <w:color w:val="002060"/>
          <w:spacing w:val="-2"/>
          <w:sz w:val="22"/>
          <w:szCs w:val="22"/>
        </w:rPr>
      </w:pPr>
      <w:hyperlink r:id="rId7" w:history="1">
        <w:r w:rsidR="0019232D" w:rsidRPr="00F17E63">
          <w:rPr>
            <w:rStyle w:val="a3"/>
            <w:rFonts w:ascii="Arial" w:hAnsi="Arial" w:cs="Arial"/>
            <w:i/>
            <w:color w:val="002060"/>
            <w:spacing w:val="-2"/>
            <w:sz w:val="22"/>
            <w:szCs w:val="22"/>
          </w:rPr>
          <w:t>Закон Свердловской области от 25.03.2025 N 20-ОЗ</w:t>
        </w:r>
      </w:hyperlink>
    </w:p>
    <w:p w:rsidR="00F17E63" w:rsidRPr="00F17E63" w:rsidRDefault="00F17E63" w:rsidP="00F03D15">
      <w:pPr>
        <w:pStyle w:val="a4"/>
        <w:ind w:right="-2"/>
        <w:jc w:val="center"/>
        <w:rPr>
          <w:rFonts w:ascii="Arial" w:hAnsi="Arial" w:cs="Arial"/>
          <w:i/>
          <w:color w:val="002060"/>
          <w:spacing w:val="-2"/>
          <w:sz w:val="22"/>
          <w:szCs w:val="22"/>
        </w:rPr>
      </w:pPr>
      <w:bookmarkStart w:id="0" w:name="_GoBack"/>
      <w:bookmarkEnd w:id="0"/>
    </w:p>
    <w:p w:rsidR="0019232D" w:rsidRDefault="00F17E63" w:rsidP="00F03D15">
      <w:pPr>
        <w:pStyle w:val="futurismarkdown-paragraph"/>
        <w:shd w:val="clear" w:color="auto" w:fill="FFFFFF"/>
        <w:spacing w:before="0" w:beforeAutospacing="0" w:after="120" w:afterAutospacing="0" w:line="330" w:lineRule="atLeast"/>
        <w:jc w:val="center"/>
        <w:rPr>
          <w:rFonts w:ascii="Arial" w:hAnsi="Arial" w:cs="Arial"/>
          <w:i/>
        </w:rPr>
      </w:pPr>
      <w:r>
        <w:rPr>
          <w:noProof/>
        </w:rPr>
        <w:drawing>
          <wp:inline distT="0" distB="0" distL="0" distR="0" wp14:anchorId="116E1561" wp14:editId="4736F039">
            <wp:extent cx="2522220" cy="1684020"/>
            <wp:effectExtent l="0" t="0" r="0" b="0"/>
            <wp:docPr id="4" name="Рисунок 4" descr="C:\Users\Галина\Desktop\Depositphotos_7217583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Depositphotos_72175833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" b="9514"/>
                    <a:stretch/>
                  </pic:blipFill>
                  <pic:spPr bwMode="auto">
                    <a:xfrm>
                      <a:off x="0" y="0"/>
                      <a:ext cx="2524167" cy="168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57D" w:rsidRDefault="00F17E63" w:rsidP="000B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3025BE78" wp14:editId="3308D8A9">
                <wp:extent cx="304800" cy="304800"/>
                <wp:effectExtent l="0" t="0" r="0" b="0"/>
                <wp:docPr id="3" name="AutoShape 1" descr="https://avatars.mds.yandex.net/i?id=fbb15f67a3ccc0ef7b13cdbbe05a043207fc25d9-5150784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mds.yandex.net/i?id=fbb15f67a3ccc0ef7b13cdbbe05a043207fc25d9-5150784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3Dk0DCQMAACs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F17E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B057D" w:rsidRDefault="000B057D" w:rsidP="000B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057D" w:rsidRDefault="000B057D" w:rsidP="000B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057D" w:rsidRDefault="000B057D" w:rsidP="000B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057D" w:rsidRDefault="000B057D" w:rsidP="000B0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057D" w:rsidRDefault="000B057D" w:rsidP="000B057D">
      <w:pPr>
        <w:shd w:val="clear" w:color="auto" w:fill="FFFFFF" w:themeFill="background1"/>
        <w:spacing w:line="420" w:lineRule="atLeast"/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</w:pPr>
    </w:p>
    <w:p w:rsidR="003A15DC" w:rsidRPr="003A15DC" w:rsidRDefault="003A15DC" w:rsidP="000B057D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3A15DC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 xml:space="preserve">Правда ли, что первая нейронная сеть появилась </w:t>
      </w:r>
      <w:r w:rsidR="000B057D">
        <w:rPr>
          <w:rFonts w:ascii="Arial" w:eastAsia="Times New Roman" w:hAnsi="Arial" w:cs="Arial"/>
          <w:color w:val="FFFFFF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3A15DC" w:rsidRPr="003A15DC" w:rsidRDefault="003A15DC" w:rsidP="000B057D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FFFFFF"/>
          <w:spacing w:val="38"/>
          <w:sz w:val="27"/>
          <w:szCs w:val="27"/>
          <w:lang w:eastAsia="ru-RU"/>
        </w:rPr>
      </w:pPr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Нет, это тест Тьюринга, и он несовершенен. И порой его можно «обхитрить». Так, например, уже в 1966 году робот смог обмануть тест, так как разговаривал с человеком как психолог, то есть больше задавал вопросов, чем сам говорил. А </w:t>
      </w:r>
      <w:r w:rsidR="000B057D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</w:t>
      </w:r>
    </w:p>
    <w:p w:rsidR="003A15DC" w:rsidRPr="003A15DC" w:rsidRDefault="003A15DC" w:rsidP="000B057D">
      <w:pPr>
        <w:shd w:val="clear" w:color="auto" w:fill="FFFFFF" w:themeFill="background1"/>
        <w:spacing w:line="240" w:lineRule="auto"/>
        <w:textAlignment w:val="center"/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</w:pPr>
      <w:r w:rsidRPr="003A15DC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Правда, что ИИ выигрывает конкурсы изобразительных искусств?</w:t>
      </w:r>
    </w:p>
    <w:p w:rsidR="003A15DC" w:rsidRPr="003A15DC" w:rsidRDefault="000B057D" w:rsidP="000B05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3A15DC" w:rsidRPr="003A15DC" w:rsidRDefault="003A15DC" w:rsidP="000B05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ИИ уже используется на соревнованиях по гимнастике, на футболе и в разных видах единоборств. С его помощью создаются трехмерные изображения спортсменов, </w:t>
      </w:r>
      <w:r w:rsidR="000B057D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</w:t>
      </w:r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человека и понимание полной картины происходящего, не доверяют искусственному интеллекту.</w:t>
      </w:r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br/>
        <w:t>Мы в EORA не обучаем наши нейронные сети</w:t>
      </w:r>
      <w:proofErr w:type="gramStart"/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</w:t>
      </w:r>
      <w:r w:rsidR="000B057D">
        <w:rPr>
          <w:rFonts w:ascii="Arial" w:eastAsia="Times New Roman" w:hAnsi="Arial" w:cs="Arial"/>
          <w:color w:val="FFFFFF"/>
          <w:sz w:val="23"/>
          <w:szCs w:val="23"/>
          <w:lang w:eastAsia="ru-RU"/>
        </w:rPr>
        <w:t xml:space="preserve"> </w:t>
      </w:r>
      <w:r w:rsidRPr="003A15DC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.</w:t>
      </w:r>
      <w:proofErr w:type="gramEnd"/>
    </w:p>
    <w:p w:rsidR="000B057D" w:rsidRPr="000B057D" w:rsidRDefault="000B057D" w:rsidP="000B057D">
      <w:pPr>
        <w:shd w:val="clear" w:color="auto" w:fill="FFFFFF" w:themeFill="background1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 xml:space="preserve"> </w:t>
      </w:r>
    </w:p>
    <w:p w:rsidR="000B057D" w:rsidRPr="000B057D" w:rsidRDefault="000B057D" w:rsidP="000B057D">
      <w:pPr>
        <w:shd w:val="clear" w:color="auto" w:fill="FFFFFF" w:themeFill="background1"/>
        <w:spacing w:after="0" w:line="225" w:lineRule="atLeast"/>
        <w:jc w:val="center"/>
        <w:textAlignment w:val="center"/>
        <w:rPr>
          <w:rFonts w:ascii="Arial" w:eastAsia="Times New Roman" w:hAnsi="Arial" w:cs="Arial"/>
          <w:b/>
          <w:bCs/>
          <w:color w:val="FFFFFF"/>
          <w:spacing w:val="38"/>
          <w:sz w:val="27"/>
          <w:szCs w:val="27"/>
          <w:lang w:eastAsia="ru-RU"/>
        </w:rPr>
      </w:pPr>
      <w:r w:rsidRPr="000B057D">
        <w:rPr>
          <w:rFonts w:ascii="Arial" w:eastAsia="Times New Roman" w:hAnsi="Arial" w:cs="Arial"/>
          <w:color w:val="88898B"/>
          <w:sz w:val="15"/>
          <w:szCs w:val="15"/>
          <w:lang w:eastAsia="ru-RU"/>
        </w:rPr>
        <w:br/>
      </w:r>
      <w:r>
        <w:rPr>
          <w:rFonts w:ascii="Arial" w:eastAsia="Times New Roman" w:hAnsi="Arial" w:cs="Arial"/>
          <w:color w:val="88898B"/>
          <w:sz w:val="15"/>
          <w:szCs w:val="15"/>
          <w:lang w:eastAsia="ru-RU"/>
        </w:rPr>
        <w:t xml:space="preserve"> </w:t>
      </w:r>
    </w:p>
    <w:p w:rsidR="000B057D" w:rsidRPr="000B057D" w:rsidRDefault="000B057D" w:rsidP="000B057D">
      <w:pPr>
        <w:shd w:val="clear" w:color="auto" w:fill="FFFFFF" w:themeFill="background1"/>
        <w:spacing w:line="240" w:lineRule="auto"/>
        <w:textAlignment w:val="center"/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</w:pPr>
      <w:r w:rsidRPr="000B057D">
        <w:rPr>
          <w:rFonts w:ascii="Arial" w:eastAsia="Times New Roman" w:hAnsi="Arial" w:cs="Arial"/>
          <w:b/>
          <w:bCs/>
          <w:color w:val="FFFFFF"/>
          <w:sz w:val="33"/>
          <w:szCs w:val="33"/>
          <w:lang w:eastAsia="ru-RU"/>
        </w:rPr>
        <w:t>Искусственный интеллект может заменить всех учителей в школах и университетах?</w:t>
      </w:r>
    </w:p>
    <w:p w:rsidR="000B057D" w:rsidRPr="000B057D" w:rsidRDefault="000B057D" w:rsidP="000B057D">
      <w:pPr>
        <w:shd w:val="clear" w:color="auto" w:fill="FFFFFF" w:themeFill="background1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3A15DC" w:rsidRDefault="003A15DC" w:rsidP="006D0140"/>
    <w:sectPr w:rsidR="003A15DC" w:rsidSect="00F17E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BB9"/>
    <w:multiLevelType w:val="multilevel"/>
    <w:tmpl w:val="941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26C29"/>
    <w:multiLevelType w:val="multilevel"/>
    <w:tmpl w:val="40AA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752E2"/>
    <w:multiLevelType w:val="multilevel"/>
    <w:tmpl w:val="CA7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11512"/>
    <w:multiLevelType w:val="multilevel"/>
    <w:tmpl w:val="0964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679A4"/>
    <w:multiLevelType w:val="hybridMultilevel"/>
    <w:tmpl w:val="C8143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07A6C"/>
    <w:multiLevelType w:val="multilevel"/>
    <w:tmpl w:val="AAD2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966F4"/>
    <w:multiLevelType w:val="hybridMultilevel"/>
    <w:tmpl w:val="DF7AE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57"/>
    <w:rsid w:val="000B057D"/>
    <w:rsid w:val="0019232D"/>
    <w:rsid w:val="003A15DC"/>
    <w:rsid w:val="003A20BB"/>
    <w:rsid w:val="003E4CF3"/>
    <w:rsid w:val="004542F9"/>
    <w:rsid w:val="006D0140"/>
    <w:rsid w:val="007B1C7D"/>
    <w:rsid w:val="007F3AFA"/>
    <w:rsid w:val="008E1C38"/>
    <w:rsid w:val="00C85557"/>
    <w:rsid w:val="00D15537"/>
    <w:rsid w:val="00DB0475"/>
    <w:rsid w:val="00F03D15"/>
    <w:rsid w:val="00F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6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9232D"/>
    <w:rPr>
      <w:color w:val="0000FF"/>
      <w:u w:val="single"/>
    </w:rPr>
  </w:style>
  <w:style w:type="paragraph" w:styleId="a4">
    <w:name w:val="No Spacing"/>
    <w:uiPriority w:val="1"/>
    <w:qFormat/>
    <w:rsid w:val="001923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232D"/>
    <w:pPr>
      <w:ind w:left="720"/>
      <w:contextualSpacing/>
    </w:pPr>
  </w:style>
  <w:style w:type="character" w:styleId="a6">
    <w:name w:val="Strong"/>
    <w:basedOn w:val="a0"/>
    <w:uiPriority w:val="22"/>
    <w:qFormat/>
    <w:rsid w:val="00DB04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6D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9232D"/>
    <w:rPr>
      <w:color w:val="0000FF"/>
      <w:u w:val="single"/>
    </w:rPr>
  </w:style>
  <w:style w:type="paragraph" w:styleId="a4">
    <w:name w:val="No Spacing"/>
    <w:uiPriority w:val="1"/>
    <w:qFormat/>
    <w:rsid w:val="001923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232D"/>
    <w:pPr>
      <w:ind w:left="720"/>
      <w:contextualSpacing/>
    </w:pPr>
  </w:style>
  <w:style w:type="character" w:styleId="a6">
    <w:name w:val="Strong"/>
    <w:basedOn w:val="a0"/>
    <w:uiPriority w:val="22"/>
    <w:qFormat/>
    <w:rsid w:val="00DB04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306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4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38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2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869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9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33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51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5122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2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34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76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965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01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61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14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3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31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8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4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0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7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9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9644">
                                      <w:marLeft w:val="0"/>
                                      <w:marRight w:val="0"/>
                                      <w:marTop w:val="5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2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25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469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3595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0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00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03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338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2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1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9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02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014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3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9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1222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56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8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3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725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122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5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497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5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6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1532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73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06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399195&amp;dst=100001&amp;date=04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2025-04-10T08:00:00Z</cp:lastPrinted>
  <dcterms:created xsi:type="dcterms:W3CDTF">2025-04-10T06:36:00Z</dcterms:created>
  <dcterms:modified xsi:type="dcterms:W3CDTF">2025-04-14T08:03:00Z</dcterms:modified>
</cp:coreProperties>
</file>