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12B" w:rsidRPr="001668E6" w:rsidRDefault="006D212B" w:rsidP="006D212B">
      <w:pPr>
        <w:spacing w:after="0"/>
        <w:jc w:val="center"/>
        <w:rPr>
          <w:rFonts w:ascii="Bahnschrift Light Condensed" w:hAnsi="Bahnschrift Light Condensed"/>
          <w:i/>
          <w:color w:val="FF0000"/>
          <w:sz w:val="32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-645795</wp:posOffset>
            </wp:positionH>
            <wp:positionV relativeFrom="paragraph">
              <wp:posOffset>23495</wp:posOffset>
            </wp:positionV>
            <wp:extent cx="1516380" cy="1177925"/>
            <wp:effectExtent l="0" t="0" r="7620" b="317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17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212B">
        <w:rPr>
          <w:rFonts w:ascii="Bahnschrift Light Condensed" w:hAnsi="Bahnschrift Light Condensed"/>
          <w:b/>
          <w:i/>
          <w:color w:val="FF0000"/>
          <w:sz w:val="32"/>
          <w:szCs w:val="24"/>
        </w:rPr>
        <w:t xml:space="preserve"> </w:t>
      </w:r>
      <w:r w:rsidRPr="001668E6">
        <w:rPr>
          <w:rFonts w:ascii="Bahnschrift Light Condensed" w:hAnsi="Bahnschrift Light Condensed"/>
          <w:b/>
          <w:i/>
          <w:color w:val="FF0000"/>
          <w:sz w:val="32"/>
          <w:szCs w:val="24"/>
        </w:rPr>
        <w:t>ПРОФСОЮЗ  РАБОТНИКОВ  ОБРАЗОВАНИЯ РОССИИ</w:t>
      </w:r>
    </w:p>
    <w:p w:rsidR="006D212B" w:rsidRPr="000D3FBA" w:rsidRDefault="006D212B" w:rsidP="006D212B">
      <w:pPr>
        <w:spacing w:after="0"/>
        <w:jc w:val="center"/>
        <w:rPr>
          <w:rFonts w:ascii="Bahnschrift SemiLight" w:hAnsi="Bahnschrift SemiLight"/>
          <w:i/>
          <w:color w:val="0070C0"/>
          <w:sz w:val="32"/>
          <w:szCs w:val="24"/>
        </w:rPr>
      </w:pPr>
      <w:r w:rsidRPr="000D3FBA">
        <w:rPr>
          <w:rFonts w:ascii="Bahnschrift SemiLight" w:hAnsi="Bahnschrift SemiLight"/>
          <w:i/>
          <w:color w:val="0070C0"/>
          <w:sz w:val="28"/>
          <w:szCs w:val="24"/>
        </w:rPr>
        <w:t xml:space="preserve">ПОЛЕВСКАЯ  ГОРОДСКАЯ  ОРГАНИЗАЦИЯ  </w:t>
      </w:r>
      <w:r w:rsidRPr="000D3FBA">
        <w:rPr>
          <w:rFonts w:ascii="Bahnschrift SemiLight" w:hAnsi="Bahnschrift SemiLight"/>
          <w:i/>
          <w:color w:val="0070C0"/>
          <w:sz w:val="32"/>
          <w:szCs w:val="24"/>
        </w:rPr>
        <w:t>ПРОФСОЮЗА</w:t>
      </w:r>
    </w:p>
    <w:p w:rsidR="006D212B" w:rsidRPr="000D3FBA" w:rsidRDefault="006D212B" w:rsidP="000116B4">
      <w:pPr>
        <w:spacing w:after="0"/>
        <w:jc w:val="both"/>
        <w:rPr>
          <w:rFonts w:ascii="Arial" w:hAnsi="Arial" w:cs="Arial"/>
          <w:i/>
          <w:color w:val="002060"/>
        </w:rPr>
      </w:pPr>
      <w:r w:rsidRPr="000D3FBA">
        <w:rPr>
          <w:rFonts w:ascii="Arial" w:hAnsi="Arial" w:cs="Arial"/>
          <w:i/>
          <w:color w:val="FF0000"/>
        </w:rPr>
        <w:t xml:space="preserve">10 апреля в зале заседаний   </w:t>
      </w:r>
      <w:r w:rsidRPr="000D3FBA">
        <w:rPr>
          <w:rFonts w:ascii="Arial" w:hAnsi="Arial" w:cs="Arial"/>
          <w:i/>
          <w:color w:val="002060"/>
        </w:rPr>
        <w:t>Управления образованием Полевского муниципального округа прошло очередное заседание Совета молодых педагогов. На встрече молодых педагогов обсуждались вопросы</w:t>
      </w:r>
      <w:proofErr w:type="gramStart"/>
      <w:r w:rsidRPr="000D3FBA">
        <w:rPr>
          <w:rFonts w:ascii="Arial" w:hAnsi="Arial" w:cs="Arial"/>
          <w:i/>
          <w:color w:val="002060"/>
        </w:rPr>
        <w:t xml:space="preserve"> :</w:t>
      </w:r>
      <w:proofErr w:type="gramEnd"/>
    </w:p>
    <w:p w:rsidR="006D212B" w:rsidRPr="000D3FBA" w:rsidRDefault="006D212B" w:rsidP="000116B4">
      <w:pPr>
        <w:spacing w:after="0"/>
        <w:jc w:val="both"/>
        <w:rPr>
          <w:rFonts w:ascii="Arial" w:hAnsi="Arial" w:cs="Arial"/>
          <w:i/>
          <w:color w:val="002060"/>
        </w:rPr>
      </w:pPr>
      <w:r w:rsidRPr="000D3FBA">
        <w:rPr>
          <w:rFonts w:ascii="Arial" w:hAnsi="Arial" w:cs="Arial"/>
          <w:i/>
          <w:color w:val="002060"/>
        </w:rPr>
        <w:t>Информация  о Форуме молодых педагогов -2025 в г. Екатеринбурге.</w:t>
      </w:r>
    </w:p>
    <w:p w:rsidR="006D212B" w:rsidRPr="000D3FBA" w:rsidRDefault="006D212B" w:rsidP="000116B4">
      <w:pPr>
        <w:spacing w:after="0"/>
        <w:jc w:val="both"/>
        <w:rPr>
          <w:rFonts w:ascii="Arial" w:hAnsi="Arial" w:cs="Arial"/>
          <w:i/>
          <w:color w:val="002060"/>
        </w:rPr>
      </w:pPr>
      <w:r w:rsidRPr="000D3FBA">
        <w:rPr>
          <w:rFonts w:ascii="Arial" w:hAnsi="Arial" w:cs="Arial"/>
          <w:i/>
          <w:color w:val="002060"/>
        </w:rPr>
        <w:t xml:space="preserve">Организатор Форума: </w:t>
      </w:r>
      <w:r w:rsidRPr="000D3FBA">
        <w:rPr>
          <w:rFonts w:ascii="Arial" w:hAnsi="Arial" w:cs="Arial"/>
          <w:i/>
          <w:color w:val="002060"/>
        </w:rPr>
        <w:t xml:space="preserve">ГАОУ ДПО </w:t>
      </w:r>
      <w:proofErr w:type="gramStart"/>
      <w:r w:rsidRPr="000D3FBA">
        <w:rPr>
          <w:rFonts w:ascii="Arial" w:hAnsi="Arial" w:cs="Arial"/>
          <w:i/>
          <w:color w:val="002060"/>
        </w:rPr>
        <w:t>С</w:t>
      </w:r>
      <w:r w:rsidR="000116B4" w:rsidRPr="000D3FBA">
        <w:rPr>
          <w:rFonts w:ascii="Arial" w:hAnsi="Arial" w:cs="Arial"/>
          <w:i/>
          <w:color w:val="002060"/>
        </w:rPr>
        <w:t>О</w:t>
      </w:r>
      <w:proofErr w:type="gramEnd"/>
      <w:r w:rsidR="000116B4" w:rsidRPr="000D3FBA">
        <w:rPr>
          <w:rFonts w:ascii="Arial" w:hAnsi="Arial" w:cs="Arial"/>
          <w:i/>
          <w:color w:val="002060"/>
        </w:rPr>
        <w:t xml:space="preserve"> «Институт развития образования</w:t>
      </w:r>
      <w:r w:rsidRPr="000D3FBA">
        <w:rPr>
          <w:rFonts w:ascii="Arial" w:hAnsi="Arial" w:cs="Arial"/>
          <w:i/>
          <w:color w:val="002060"/>
        </w:rPr>
        <w:t>»</w:t>
      </w:r>
      <w:r w:rsidR="000116B4" w:rsidRPr="000D3FBA">
        <w:rPr>
          <w:rFonts w:ascii="Arial" w:hAnsi="Arial" w:cs="Arial"/>
          <w:i/>
          <w:color w:val="002060"/>
        </w:rPr>
        <w:t xml:space="preserve">, </w:t>
      </w:r>
      <w:proofErr w:type="spellStart"/>
      <w:r w:rsidR="000116B4" w:rsidRPr="000D3FBA">
        <w:rPr>
          <w:rFonts w:ascii="Arial" w:hAnsi="Arial" w:cs="Arial"/>
          <w:i/>
          <w:color w:val="002060"/>
        </w:rPr>
        <w:t>соорганизаторы</w:t>
      </w:r>
      <w:proofErr w:type="spellEnd"/>
      <w:r w:rsidR="000116B4" w:rsidRPr="000D3FBA">
        <w:rPr>
          <w:rFonts w:ascii="Arial" w:hAnsi="Arial" w:cs="Arial"/>
          <w:i/>
          <w:color w:val="002060"/>
        </w:rPr>
        <w:t xml:space="preserve">: </w:t>
      </w:r>
      <w:r w:rsidRPr="000D3FBA">
        <w:rPr>
          <w:rFonts w:ascii="Arial" w:hAnsi="Arial" w:cs="Arial"/>
          <w:i/>
          <w:color w:val="002060"/>
        </w:rPr>
        <w:t xml:space="preserve"> Свердловская областная организация Общероссийского Профсоюза образования; Г</w:t>
      </w:r>
      <w:r w:rsidR="000116B4" w:rsidRPr="000D3FBA">
        <w:rPr>
          <w:rFonts w:ascii="Arial" w:hAnsi="Arial" w:cs="Arial"/>
          <w:i/>
          <w:color w:val="002060"/>
        </w:rPr>
        <w:t xml:space="preserve">АПОУ СО </w:t>
      </w:r>
      <w:r w:rsidRPr="000D3FBA">
        <w:rPr>
          <w:rFonts w:ascii="Arial" w:hAnsi="Arial" w:cs="Arial"/>
          <w:i/>
          <w:color w:val="002060"/>
        </w:rPr>
        <w:t xml:space="preserve"> «Свердловский об</w:t>
      </w:r>
      <w:r w:rsidR="000116B4" w:rsidRPr="000D3FBA">
        <w:rPr>
          <w:rFonts w:ascii="Arial" w:hAnsi="Arial" w:cs="Arial"/>
          <w:i/>
          <w:color w:val="002060"/>
        </w:rPr>
        <w:t xml:space="preserve">ластной педагогический колледж». В </w:t>
      </w:r>
      <w:proofErr w:type="gramStart"/>
      <w:r w:rsidR="000116B4" w:rsidRPr="000D3FBA">
        <w:rPr>
          <w:rFonts w:ascii="Arial" w:hAnsi="Arial" w:cs="Arial"/>
          <w:i/>
          <w:color w:val="002060"/>
        </w:rPr>
        <w:t>аудиториях</w:t>
      </w:r>
      <w:proofErr w:type="gramEnd"/>
      <w:r w:rsidR="000116B4" w:rsidRPr="000D3FBA">
        <w:rPr>
          <w:rFonts w:ascii="Arial" w:hAnsi="Arial" w:cs="Arial"/>
          <w:i/>
          <w:color w:val="002060"/>
        </w:rPr>
        <w:t xml:space="preserve"> которого он и проходил.</w:t>
      </w:r>
      <w:r w:rsidRPr="000D3FBA">
        <w:rPr>
          <w:rFonts w:ascii="Arial" w:hAnsi="Arial" w:cs="Arial"/>
          <w:i/>
          <w:color w:val="002060"/>
        </w:rPr>
        <w:t xml:space="preserve"> </w:t>
      </w:r>
      <w:r w:rsidR="000116B4" w:rsidRPr="000D3FBA">
        <w:rPr>
          <w:rFonts w:ascii="Arial" w:hAnsi="Arial" w:cs="Arial"/>
          <w:i/>
          <w:color w:val="002060"/>
        </w:rPr>
        <w:t xml:space="preserve">Цель Форума: – представление и обсуждение успешных практик поддержки и профессионального становления молодых педагогов, обмен опытом по развитию кадрового потенциала системы образования Свердловской области.  Полевской муниципальный округ представляли: наставник – </w:t>
      </w:r>
      <w:proofErr w:type="spellStart"/>
      <w:r w:rsidR="000116B4" w:rsidRPr="000D3FBA">
        <w:rPr>
          <w:rFonts w:ascii="Arial" w:hAnsi="Arial" w:cs="Arial"/>
          <w:i/>
          <w:color w:val="002060"/>
        </w:rPr>
        <w:t>Пологова</w:t>
      </w:r>
      <w:proofErr w:type="spellEnd"/>
      <w:r w:rsidR="000116B4" w:rsidRPr="000D3FBA">
        <w:rPr>
          <w:rFonts w:ascii="Arial" w:hAnsi="Arial" w:cs="Arial"/>
          <w:i/>
          <w:color w:val="002060"/>
        </w:rPr>
        <w:t xml:space="preserve"> Е.С  и Аверкина А.А. </w:t>
      </w:r>
      <w:proofErr w:type="gramStart"/>
      <w:r w:rsidR="000116B4" w:rsidRPr="000D3FBA">
        <w:rPr>
          <w:rFonts w:ascii="Arial" w:hAnsi="Arial" w:cs="Arial"/>
          <w:i/>
          <w:color w:val="002060"/>
        </w:rPr>
        <w:t xml:space="preserve">( </w:t>
      </w:r>
      <w:proofErr w:type="gramEnd"/>
      <w:r w:rsidR="000116B4" w:rsidRPr="000D3FBA">
        <w:rPr>
          <w:rFonts w:ascii="Arial" w:hAnsi="Arial" w:cs="Arial"/>
          <w:i/>
          <w:color w:val="002060"/>
        </w:rPr>
        <w:t xml:space="preserve">МБОУ СОШ № 18). </w:t>
      </w:r>
      <w:proofErr w:type="gramStart"/>
      <w:r w:rsidR="000116B4" w:rsidRPr="000D3FBA">
        <w:rPr>
          <w:rFonts w:ascii="Arial" w:hAnsi="Arial" w:cs="Arial"/>
          <w:i/>
          <w:color w:val="002060"/>
        </w:rPr>
        <w:t>И Победитель муниципального этапа Конкурса «Молодой педагог-2025» -Котельникова Ксения (МБОУ СОШ № 17».</w:t>
      </w:r>
      <w:proofErr w:type="gramEnd"/>
    </w:p>
    <w:p w:rsidR="000116B4" w:rsidRPr="000D3FBA" w:rsidRDefault="000116B4" w:rsidP="000116B4">
      <w:pPr>
        <w:spacing w:after="0"/>
        <w:jc w:val="both"/>
        <w:rPr>
          <w:rFonts w:ascii="Arial" w:hAnsi="Arial" w:cs="Arial"/>
          <w:i/>
          <w:color w:val="002060"/>
        </w:rPr>
      </w:pPr>
      <w:r w:rsidRPr="000D3FBA">
        <w:rPr>
          <w:rFonts w:ascii="Arial" w:hAnsi="Arial" w:cs="Arial"/>
          <w:i/>
          <w:color w:val="002060"/>
        </w:rPr>
        <w:t>Своими впечатлениями поделились непосредственные участники</w:t>
      </w:r>
      <w:proofErr w:type="gramStart"/>
      <w:r w:rsidRPr="000D3FBA">
        <w:rPr>
          <w:rFonts w:ascii="Arial" w:hAnsi="Arial" w:cs="Arial"/>
          <w:i/>
          <w:color w:val="002060"/>
        </w:rPr>
        <w:t xml:space="preserve"> :</w:t>
      </w:r>
      <w:proofErr w:type="gramEnd"/>
      <w:r w:rsidRPr="000D3FBA">
        <w:rPr>
          <w:rFonts w:ascii="Arial" w:hAnsi="Arial" w:cs="Arial"/>
          <w:i/>
          <w:color w:val="002060"/>
        </w:rPr>
        <w:t xml:space="preserve"> </w:t>
      </w:r>
      <w:proofErr w:type="spellStart"/>
      <w:r w:rsidRPr="000D3FBA">
        <w:rPr>
          <w:rFonts w:ascii="Arial" w:hAnsi="Arial" w:cs="Arial"/>
          <w:i/>
          <w:color w:val="002060"/>
        </w:rPr>
        <w:t>Пологова</w:t>
      </w:r>
      <w:proofErr w:type="spellEnd"/>
      <w:r w:rsidRPr="000D3FBA">
        <w:rPr>
          <w:rFonts w:ascii="Arial" w:hAnsi="Arial" w:cs="Arial"/>
          <w:i/>
          <w:color w:val="002060"/>
        </w:rPr>
        <w:t xml:space="preserve"> Елена Сергеевна – учитель </w:t>
      </w:r>
      <w:proofErr w:type="gramStart"/>
      <w:r w:rsidRPr="000D3FBA">
        <w:rPr>
          <w:rFonts w:ascii="Arial" w:hAnsi="Arial" w:cs="Arial"/>
          <w:i/>
          <w:color w:val="002060"/>
        </w:rPr>
        <w:t>–н</w:t>
      </w:r>
      <w:proofErr w:type="gramEnd"/>
      <w:r w:rsidRPr="000D3FBA">
        <w:rPr>
          <w:rFonts w:ascii="Arial" w:hAnsi="Arial" w:cs="Arial"/>
          <w:i/>
          <w:color w:val="002060"/>
        </w:rPr>
        <w:t xml:space="preserve">аставник </w:t>
      </w:r>
      <w:r w:rsidR="00235000" w:rsidRPr="000D3FBA">
        <w:rPr>
          <w:rFonts w:ascii="Arial" w:hAnsi="Arial" w:cs="Arial"/>
          <w:i/>
          <w:color w:val="002060"/>
        </w:rPr>
        <w:t xml:space="preserve"> МБОУ СОШ 18 и Аверкина Анна Алексеевна – молодой педагог. Участники отметили важность общения и возможность получить новые  знания.</w:t>
      </w:r>
    </w:p>
    <w:p w:rsidR="00235000" w:rsidRPr="006D212B" w:rsidRDefault="00235000" w:rsidP="00235000">
      <w:pPr>
        <w:spacing w:after="0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  <w:noProof/>
          <w:lang w:eastAsia="ru-RU"/>
        </w:rPr>
        <w:drawing>
          <wp:inline distT="0" distB="0" distL="0" distR="0">
            <wp:extent cx="1295400" cy="1727199"/>
            <wp:effectExtent l="0" t="0" r="0" b="6985"/>
            <wp:docPr id="2" name="Рисунок 2" descr="C:\Users\Галина\Desktop\1744349084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esktop\17443490843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26" t="13669" r="16923"/>
                    <a:stretch/>
                  </pic:blipFill>
                  <pic:spPr bwMode="auto">
                    <a:xfrm>
                      <a:off x="0" y="0"/>
                      <a:ext cx="1297572" cy="173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Arial" w:hAnsi="Arial" w:cs="Arial"/>
          <w:i/>
          <w:noProof/>
          <w:lang w:eastAsia="ru-RU"/>
        </w:rPr>
        <w:drawing>
          <wp:inline distT="0" distB="0" distL="0" distR="0" wp14:anchorId="41011F89" wp14:editId="63239459">
            <wp:extent cx="2316480" cy="1737011"/>
            <wp:effectExtent l="0" t="0" r="7620" b="0"/>
            <wp:docPr id="3" name="Рисунок 3" descr="C:\Users\Галина\Desktop\1744349078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\Desktop\17443490785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865" cy="1740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D212B" w:rsidRPr="00235000" w:rsidRDefault="00235000" w:rsidP="00235000">
      <w:pPr>
        <w:spacing w:after="0"/>
        <w:jc w:val="both"/>
        <w:rPr>
          <w:rFonts w:ascii="Arial" w:hAnsi="Arial" w:cs="Arial"/>
          <w:i/>
          <w:color w:val="0070C0"/>
        </w:rPr>
      </w:pPr>
      <w:r>
        <w:rPr>
          <w:rFonts w:ascii="Arial" w:hAnsi="Arial" w:cs="Arial"/>
          <w:i/>
          <w:color w:val="0070C0"/>
        </w:rPr>
        <w:t xml:space="preserve">Вторая часть встречи была повещена обсуждению темы    Всемирного Дня охраны труда, который ежегодно проводится 28 апреля. Выступили : председатель городской организации Профсоюза </w:t>
      </w:r>
      <w:proofErr w:type="gramStart"/>
      <w:r>
        <w:rPr>
          <w:rFonts w:ascii="Arial" w:hAnsi="Arial" w:cs="Arial"/>
          <w:i/>
          <w:color w:val="0070C0"/>
        </w:rPr>
        <w:t>–Г</w:t>
      </w:r>
      <w:proofErr w:type="gramEnd"/>
      <w:r>
        <w:rPr>
          <w:rFonts w:ascii="Arial" w:hAnsi="Arial" w:cs="Arial"/>
          <w:i/>
          <w:color w:val="0070C0"/>
        </w:rPr>
        <w:t xml:space="preserve">.Ф. Гаврилина, председатель СМП ПМО –Силина Ю.В. </w:t>
      </w:r>
    </w:p>
    <w:p w:rsidR="006D212B" w:rsidRPr="00A83EE1" w:rsidRDefault="007809DD" w:rsidP="006D212B">
      <w:pPr>
        <w:spacing w:after="0"/>
        <w:jc w:val="center"/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  <w:i/>
          <w:color w:val="0070C0"/>
        </w:rPr>
        <w:t xml:space="preserve">Тема </w:t>
      </w:r>
      <w:r w:rsidR="00A83EE1">
        <w:rPr>
          <w:rFonts w:ascii="Arial" w:hAnsi="Arial" w:cs="Arial"/>
          <w:i/>
          <w:color w:val="0070C0"/>
        </w:rPr>
        <w:t>современная и актуальная,  а</w:t>
      </w:r>
      <w:r>
        <w:rPr>
          <w:rFonts w:ascii="Arial" w:hAnsi="Arial" w:cs="Arial"/>
          <w:i/>
          <w:color w:val="0070C0"/>
        </w:rPr>
        <w:t xml:space="preserve"> для молодых педагогов особенно:</w:t>
      </w:r>
      <w:r w:rsidR="00A83EE1" w:rsidRPr="00A83EE1">
        <w:rPr>
          <w:rStyle w:val="whitespace-pre-wrap"/>
          <w:rFonts w:ascii="Arial" w:hAnsi="Arial" w:cs="Arial"/>
          <w:i/>
          <w:sz w:val="20"/>
          <w:szCs w:val="20"/>
          <w:shd w:val="clear" w:color="auto" w:fill="FFFFFF"/>
        </w:rPr>
        <w:t xml:space="preserve"> </w:t>
      </w:r>
      <w:r w:rsidR="00A83EE1" w:rsidRPr="00A83EE1">
        <w:rPr>
          <w:rStyle w:val="whitespace-pre-wrap"/>
          <w:rFonts w:ascii="Arial" w:hAnsi="Arial" w:cs="Arial"/>
          <w:b/>
          <w:i/>
          <w:color w:val="FF0000"/>
          <w:shd w:val="clear" w:color="auto" w:fill="FFFFFF"/>
        </w:rPr>
        <w:t>«</w:t>
      </w:r>
      <w:r w:rsidR="00A83EE1" w:rsidRPr="00A83EE1">
        <w:rPr>
          <w:rStyle w:val="a3"/>
          <w:rFonts w:ascii="Arial" w:hAnsi="Arial" w:cs="Arial"/>
          <w:b w:val="0"/>
          <w:i/>
          <w:color w:val="FF0000"/>
          <w:shd w:val="clear" w:color="auto" w:fill="FFFFFF"/>
        </w:rPr>
        <w:t xml:space="preserve">Влияние </w:t>
      </w:r>
      <w:proofErr w:type="spellStart"/>
      <w:r w:rsidR="00A83EE1" w:rsidRPr="00A83EE1">
        <w:rPr>
          <w:rStyle w:val="a3"/>
          <w:rFonts w:ascii="Arial" w:hAnsi="Arial" w:cs="Arial"/>
          <w:b w:val="0"/>
          <w:i/>
          <w:color w:val="FF0000"/>
          <w:shd w:val="clear" w:color="auto" w:fill="FFFFFF"/>
        </w:rPr>
        <w:t>цифровизации</w:t>
      </w:r>
      <w:proofErr w:type="spellEnd"/>
      <w:r w:rsidR="00A83EE1" w:rsidRPr="00A83EE1">
        <w:rPr>
          <w:rStyle w:val="a3"/>
          <w:rFonts w:ascii="Arial" w:hAnsi="Arial" w:cs="Arial"/>
          <w:b w:val="0"/>
          <w:i/>
          <w:color w:val="FF0000"/>
          <w:shd w:val="clear" w:color="auto" w:fill="FFFFFF"/>
        </w:rPr>
        <w:t xml:space="preserve"> и искусственного интеллекта на безопасность и здоровье работников</w:t>
      </w:r>
      <w:r w:rsidR="00A83EE1" w:rsidRPr="00A83EE1">
        <w:rPr>
          <w:rStyle w:val="a3"/>
          <w:rFonts w:ascii="Arial" w:hAnsi="Arial" w:cs="Arial"/>
          <w:b w:val="0"/>
          <w:i/>
          <w:color w:val="FF0000"/>
          <w:shd w:val="clear" w:color="auto" w:fill="FFFFFF"/>
        </w:rPr>
        <w:t>»</w:t>
      </w:r>
    </w:p>
    <w:p w:rsidR="006D212B" w:rsidRPr="000D3FBA" w:rsidRDefault="00A83EE1" w:rsidP="000D3FBA">
      <w:pPr>
        <w:spacing w:after="0"/>
        <w:rPr>
          <w:rFonts w:ascii="Arial" w:hAnsi="Arial" w:cs="Arial"/>
          <w:i/>
          <w:color w:val="0070C0"/>
        </w:rPr>
      </w:pPr>
      <w:r w:rsidRPr="000D3FBA">
        <w:rPr>
          <w:rFonts w:ascii="Arial" w:hAnsi="Arial" w:cs="Arial"/>
          <w:i/>
          <w:color w:val="0070C0"/>
        </w:rPr>
        <w:t>Молодой педагог и искусственный интеллект (ИИ) могут образовать интересный тандем в</w:t>
      </w:r>
      <w:r w:rsidRPr="000D3FBA">
        <w:rPr>
          <w:rFonts w:ascii="Arial" w:hAnsi="Arial" w:cs="Arial"/>
          <w:i/>
          <w:color w:val="0070C0"/>
        </w:rPr>
        <w:t xml:space="preserve"> </w:t>
      </w:r>
      <w:proofErr w:type="gramStart"/>
      <w:r w:rsidRPr="000D3FBA">
        <w:rPr>
          <w:rFonts w:ascii="Arial" w:hAnsi="Arial" w:cs="Arial"/>
          <w:i/>
          <w:color w:val="0070C0"/>
        </w:rPr>
        <w:t>образовательном</w:t>
      </w:r>
      <w:proofErr w:type="gramEnd"/>
      <w:r w:rsidRPr="000D3FBA">
        <w:rPr>
          <w:rFonts w:ascii="Arial" w:hAnsi="Arial" w:cs="Arial"/>
          <w:i/>
          <w:color w:val="0070C0"/>
        </w:rPr>
        <w:t xml:space="preserve"> процессе-это:</w:t>
      </w:r>
    </w:p>
    <w:p w:rsidR="00A83EE1" w:rsidRPr="000D3FBA" w:rsidRDefault="00A83EE1" w:rsidP="000D3FBA">
      <w:pPr>
        <w:pStyle w:val="a6"/>
        <w:numPr>
          <w:ilvl w:val="0"/>
          <w:numId w:val="2"/>
        </w:numPr>
        <w:spacing w:after="0"/>
        <w:rPr>
          <w:rFonts w:ascii="Arial" w:hAnsi="Arial" w:cs="Arial"/>
          <w:i/>
          <w:color w:val="0070C0"/>
        </w:rPr>
      </w:pPr>
      <w:r w:rsidRPr="000D3FBA">
        <w:rPr>
          <w:rFonts w:ascii="Arial" w:hAnsi="Arial" w:cs="Arial"/>
          <w:i/>
          <w:color w:val="0070C0"/>
        </w:rPr>
        <w:t xml:space="preserve">Индивидуализация обучения: ИИ может анализировать способности и уровень знаний каждого </w:t>
      </w:r>
      <w:r w:rsidR="000D3FBA">
        <w:rPr>
          <w:rFonts w:ascii="Arial" w:hAnsi="Arial" w:cs="Arial"/>
          <w:i/>
          <w:color w:val="0070C0"/>
        </w:rPr>
        <w:t>у</w:t>
      </w:r>
      <w:r w:rsidRPr="000D3FBA">
        <w:rPr>
          <w:rFonts w:ascii="Arial" w:hAnsi="Arial" w:cs="Arial"/>
          <w:i/>
          <w:color w:val="0070C0"/>
        </w:rPr>
        <w:t xml:space="preserve">ченика, предоставляя персонализированные рекомендации и материалы. Это позволяет </w:t>
      </w:r>
      <w:r w:rsidR="000D3FBA">
        <w:rPr>
          <w:rFonts w:ascii="Arial" w:hAnsi="Arial" w:cs="Arial"/>
          <w:i/>
          <w:color w:val="0070C0"/>
        </w:rPr>
        <w:t>м</w:t>
      </w:r>
      <w:r w:rsidRPr="000D3FBA">
        <w:rPr>
          <w:rFonts w:ascii="Arial" w:hAnsi="Arial" w:cs="Arial"/>
          <w:i/>
          <w:color w:val="0070C0"/>
        </w:rPr>
        <w:t>олодому педагогу сосредоточиться  на тех учениках, которым нужна  дополнительная поддержка.</w:t>
      </w:r>
    </w:p>
    <w:p w:rsidR="00A83EE1" w:rsidRPr="000D3FBA" w:rsidRDefault="00A83EE1" w:rsidP="000D3FBA">
      <w:pPr>
        <w:pStyle w:val="a6"/>
        <w:numPr>
          <w:ilvl w:val="0"/>
          <w:numId w:val="2"/>
        </w:numPr>
        <w:spacing w:after="0"/>
        <w:rPr>
          <w:rFonts w:ascii="Arial" w:hAnsi="Arial" w:cs="Arial"/>
          <w:i/>
          <w:color w:val="0070C0"/>
        </w:rPr>
      </w:pPr>
      <w:r w:rsidRPr="000D3FBA">
        <w:rPr>
          <w:rFonts w:ascii="Arial" w:hAnsi="Arial" w:cs="Arial"/>
          <w:i/>
          <w:color w:val="0070C0"/>
        </w:rPr>
        <w:t>Автоматизация рутины: Можно использовать ИИ при проверке домашнего задания. Составления расписания или отслеживания успеваемости. Это освобождает больше времени для взаимодействия с учащимися.</w:t>
      </w:r>
    </w:p>
    <w:p w:rsidR="006D212B" w:rsidRPr="000D3FBA" w:rsidRDefault="00A83EE1" w:rsidP="000D3FBA">
      <w:pPr>
        <w:pStyle w:val="a6"/>
        <w:numPr>
          <w:ilvl w:val="0"/>
          <w:numId w:val="2"/>
        </w:numPr>
        <w:spacing w:after="0"/>
        <w:jc w:val="both"/>
        <w:rPr>
          <w:rFonts w:ascii="Arial" w:hAnsi="Arial" w:cs="Arial"/>
          <w:i/>
          <w:color w:val="0070C0"/>
        </w:rPr>
      </w:pPr>
      <w:r w:rsidRPr="000D3FBA">
        <w:rPr>
          <w:rFonts w:ascii="Arial" w:hAnsi="Arial" w:cs="Arial"/>
          <w:i/>
          <w:color w:val="0070C0"/>
        </w:rPr>
        <w:t xml:space="preserve">Создание </w:t>
      </w:r>
      <w:proofErr w:type="gramStart"/>
      <w:r w:rsidRPr="000D3FBA">
        <w:rPr>
          <w:rFonts w:ascii="Arial" w:hAnsi="Arial" w:cs="Arial"/>
          <w:i/>
          <w:color w:val="0070C0"/>
        </w:rPr>
        <w:t>интерактивного</w:t>
      </w:r>
      <w:proofErr w:type="gramEnd"/>
      <w:r w:rsidRPr="000D3FBA">
        <w:rPr>
          <w:rFonts w:ascii="Arial" w:hAnsi="Arial" w:cs="Arial"/>
          <w:i/>
          <w:color w:val="0070C0"/>
        </w:rPr>
        <w:t xml:space="preserve"> контента:  интерактивные уроки, викторины, игры и симуляции, это делает обучение увлекательным и эффективным.</w:t>
      </w:r>
    </w:p>
    <w:p w:rsidR="000D3FBA" w:rsidRPr="000D3FBA" w:rsidRDefault="000D3FBA" w:rsidP="000D3FBA">
      <w:pPr>
        <w:pStyle w:val="a6"/>
        <w:numPr>
          <w:ilvl w:val="0"/>
          <w:numId w:val="2"/>
        </w:numPr>
        <w:spacing w:after="0"/>
        <w:jc w:val="both"/>
        <w:rPr>
          <w:rFonts w:ascii="Arial" w:hAnsi="Arial" w:cs="Arial"/>
          <w:i/>
          <w:color w:val="0070C0"/>
        </w:rPr>
      </w:pPr>
      <w:r w:rsidRPr="000D3FBA">
        <w:rPr>
          <w:rFonts w:ascii="Arial" w:hAnsi="Arial" w:cs="Arial"/>
          <w:i/>
          <w:color w:val="0070C0"/>
        </w:rPr>
        <w:t>Обратная связь</w:t>
      </w:r>
      <w:proofErr w:type="gramStart"/>
      <w:r w:rsidRPr="000D3FBA">
        <w:rPr>
          <w:rFonts w:ascii="Arial" w:hAnsi="Arial" w:cs="Arial"/>
          <w:i/>
          <w:color w:val="0070C0"/>
        </w:rPr>
        <w:t xml:space="preserve"> :</w:t>
      </w:r>
      <w:proofErr w:type="gramEnd"/>
      <w:r w:rsidRPr="000D3FBA">
        <w:rPr>
          <w:rFonts w:ascii="Arial" w:hAnsi="Arial" w:cs="Arial"/>
          <w:i/>
          <w:color w:val="0070C0"/>
        </w:rPr>
        <w:t xml:space="preserve"> ИИ может обеспечивать мгновенную обратную связь для старшеклассников, что помогает корректировать ошибки быстрее и лучше усваивать материал.</w:t>
      </w:r>
    </w:p>
    <w:p w:rsidR="000D3FBA" w:rsidRPr="000D3FBA" w:rsidRDefault="000D3FBA" w:rsidP="000D3FBA">
      <w:pPr>
        <w:pStyle w:val="a6"/>
        <w:numPr>
          <w:ilvl w:val="0"/>
          <w:numId w:val="2"/>
        </w:numPr>
        <w:spacing w:after="0"/>
        <w:jc w:val="both"/>
        <w:rPr>
          <w:rFonts w:ascii="Arial" w:hAnsi="Arial" w:cs="Arial"/>
          <w:i/>
          <w:color w:val="0070C0"/>
        </w:rPr>
      </w:pPr>
      <w:r w:rsidRPr="000D3FBA">
        <w:rPr>
          <w:rFonts w:ascii="Arial" w:hAnsi="Arial" w:cs="Arial"/>
          <w:i/>
          <w:color w:val="0070C0"/>
        </w:rPr>
        <w:t>Профессиональное развитие: ИИ может стать инструментом для профессионального роста молодого педагога, через доступ к онлайн – ресурсам в области образования.</w:t>
      </w:r>
    </w:p>
    <w:p w:rsidR="000D3FBA" w:rsidRPr="00F76B40" w:rsidRDefault="000D3FBA" w:rsidP="00A83EE1">
      <w:pPr>
        <w:spacing w:after="0"/>
        <w:jc w:val="both"/>
        <w:rPr>
          <w:rFonts w:ascii="Bahnschrift SemiLight" w:hAnsi="Bahnschrift SemiLight"/>
          <w:i/>
          <w:color w:val="FF0000"/>
        </w:rPr>
      </w:pPr>
      <w:r w:rsidRPr="00F76B40">
        <w:rPr>
          <w:rFonts w:ascii="Bahnschrift SemiLight" w:hAnsi="Bahnschrift SemiLight"/>
          <w:i/>
          <w:color w:val="FF0000"/>
        </w:rPr>
        <w:t>Вывод очевиден: сочетание молодого педагога и ИИ может значительно улучшить качество образования, сделать его более доступным и адаптированным к потребностям учащихся.</w:t>
      </w:r>
    </w:p>
    <w:p w:rsidR="0031451A" w:rsidRDefault="0031451A"/>
    <w:sectPr w:rsidR="0031451A" w:rsidSect="000D3FBA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9743B"/>
    <w:multiLevelType w:val="hybridMultilevel"/>
    <w:tmpl w:val="B6D6B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8F6E0E"/>
    <w:multiLevelType w:val="multilevel"/>
    <w:tmpl w:val="9D60E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CD0"/>
    <w:rsid w:val="000116B4"/>
    <w:rsid w:val="000D3FBA"/>
    <w:rsid w:val="00235000"/>
    <w:rsid w:val="0031451A"/>
    <w:rsid w:val="006D212B"/>
    <w:rsid w:val="007809DD"/>
    <w:rsid w:val="00A83EE1"/>
    <w:rsid w:val="00C52CD0"/>
    <w:rsid w:val="00F7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hitespace-pre-wrap">
    <w:name w:val="whitespace-pre-wrap"/>
    <w:basedOn w:val="a"/>
    <w:rsid w:val="006D2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D212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D2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212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D3F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hitespace-pre-wrap">
    <w:name w:val="whitespace-pre-wrap"/>
    <w:basedOn w:val="a"/>
    <w:rsid w:val="006D2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D212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D2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212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D3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764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402097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  <w:divsChild>
                <w:div w:id="1859537181">
                  <w:marLeft w:val="0"/>
                  <w:marRight w:val="0"/>
                  <w:marTop w:val="100"/>
                  <w:marBottom w:val="10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42200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962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3586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86596-3C47-4CB1-BAA4-90497B684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2025-04-11T05:42:00Z</dcterms:created>
  <dcterms:modified xsi:type="dcterms:W3CDTF">2025-04-11T06:54:00Z</dcterms:modified>
</cp:coreProperties>
</file>