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83" w:rsidRDefault="00E26383" w:rsidP="00E26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DD2FCB" wp14:editId="527F4BD9">
            <wp:extent cx="563880" cy="644264"/>
            <wp:effectExtent l="0" t="0" r="7620" b="381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2" cy="64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7340" cy="701406"/>
            <wp:effectExtent l="0" t="0" r="3810" b="3810"/>
            <wp:docPr id="2" name="Рисунок 2" descr="C:\Users\Галина\Desktop\Фото &amp; Картинки\симво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симво 20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0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83" w:rsidRDefault="00E26383" w:rsidP="00E26383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26383" w:rsidRDefault="00E26383" w:rsidP="00E26383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E26383" w:rsidRDefault="00E26383" w:rsidP="00E26383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E26383">
        <w:rPr>
          <w:rFonts w:ascii="Bahnschrift" w:eastAsia="Times New Roman" w:hAnsi="Bahnschrift" w:cs="Arial"/>
          <w:b/>
          <w:i/>
          <w:color w:val="FF0000"/>
          <w:kern w:val="36"/>
          <w:sz w:val="48"/>
          <w:szCs w:val="35"/>
          <w:lang w:eastAsia="ru-RU"/>
        </w:rPr>
        <w:t xml:space="preserve">ПРАВОВОЙ ВЕСТНИК </w:t>
      </w:r>
      <w:r w:rsidR="002A2302">
        <w:rPr>
          <w:rFonts w:ascii="Bahnschrift" w:eastAsia="Times New Roman" w:hAnsi="Bahnschrift" w:cs="Arial"/>
          <w:b/>
          <w:i/>
          <w:color w:val="FF0000"/>
          <w:kern w:val="36"/>
          <w:sz w:val="48"/>
          <w:szCs w:val="35"/>
          <w:lang w:eastAsia="ru-RU"/>
        </w:rPr>
        <w:t xml:space="preserve"> (</w:t>
      </w:r>
      <w:bookmarkStart w:id="0" w:name="_GoBack"/>
      <w:bookmarkEnd w:id="0"/>
      <w:r w:rsidRPr="00E26383">
        <w:rPr>
          <w:rFonts w:ascii="Bahnschrift" w:eastAsia="Times New Roman" w:hAnsi="Bahnschrift" w:cs="Arial"/>
          <w:b/>
          <w:i/>
          <w:color w:val="FF0000"/>
          <w:kern w:val="36"/>
          <w:sz w:val="48"/>
          <w:szCs w:val="35"/>
          <w:lang w:eastAsia="ru-RU"/>
        </w:rPr>
        <w:t>23 мая</w:t>
      </w:r>
      <w:r w:rsidRPr="00E26383">
        <w:rPr>
          <w:rFonts w:ascii="Bahnschrift" w:eastAsia="Times New Roman" w:hAnsi="Bahnschrift" w:cs="Arial"/>
          <w:b/>
          <w:i/>
          <w:color w:val="FF0000"/>
          <w:kern w:val="36"/>
          <w:sz w:val="48"/>
          <w:szCs w:val="35"/>
          <w:lang w:eastAsia="ru-RU"/>
        </w:rPr>
        <w:t xml:space="preserve"> 2023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</w:p>
    <w:p w:rsidR="00E26383" w:rsidRPr="00E26383" w:rsidRDefault="00E26383" w:rsidP="00E26383">
      <w:pPr>
        <w:jc w:val="center"/>
        <w:rPr>
          <w:b/>
          <w:i/>
          <w:color w:val="002060"/>
          <w:sz w:val="32"/>
        </w:rPr>
      </w:pPr>
      <w:r w:rsidRPr="00E26383">
        <w:rPr>
          <w:b/>
          <w:i/>
          <w:color w:val="002060"/>
          <w:sz w:val="32"/>
        </w:rPr>
        <w:t>ПРИВЛЕЧЕНИЕ УЧИТЕЛЕЙ К РАБОТЕ  НА ЛЕТНИХ ОЗДОРОВИТЕЛЬНЫХ ПЛОЩАДКАХ</w:t>
      </w:r>
    </w:p>
    <w:p w:rsidR="002A2302" w:rsidRDefault="00E26383" w:rsidP="00E2638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bCs/>
          <w:i/>
          <w:color w:val="002060"/>
          <w:sz w:val="24"/>
          <w:szCs w:val="24"/>
          <w:u w:val="single"/>
          <w:bdr w:val="none" w:sz="0" w:space="0" w:color="auto" w:frame="1"/>
          <w:lang w:eastAsia="ru-RU"/>
        </w:rPr>
        <w:t xml:space="preserve">        </w:t>
      </w:r>
      <w:r w:rsidRPr="00E26383">
        <w:rPr>
          <w:rFonts w:ascii="Arial" w:eastAsia="Times New Roman" w:hAnsi="Arial" w:cs="Arial"/>
          <w:bCs/>
          <w:i/>
          <w:color w:val="002060"/>
          <w:sz w:val="24"/>
          <w:szCs w:val="24"/>
          <w:u w:val="single"/>
          <w:bdr w:val="none" w:sz="0" w:space="0" w:color="auto" w:frame="1"/>
          <w:lang w:eastAsia="ru-RU"/>
        </w:rPr>
        <w:t xml:space="preserve">В соответствии с пунктом 4.1 - 4.2. Приказа Минобрнауки России от 11.05.2016 </w:t>
      </w:r>
      <w:r w:rsidRPr="002A2302">
        <w:rPr>
          <w:rFonts w:ascii="Arial" w:eastAsia="Times New Roman" w:hAnsi="Arial" w:cs="Arial"/>
          <w:bCs/>
          <w:i/>
          <w:color w:val="002060"/>
          <w:sz w:val="24"/>
          <w:szCs w:val="24"/>
          <w:u w:val="single"/>
          <w:bdr w:val="none" w:sz="0" w:space="0" w:color="auto" w:frame="1"/>
          <w:lang w:eastAsia="ru-RU"/>
        </w:rPr>
        <w:t xml:space="preserve">    </w:t>
      </w:r>
      <w:r w:rsidRPr="00E26383">
        <w:rPr>
          <w:rFonts w:ascii="Arial" w:eastAsia="Times New Roman" w:hAnsi="Arial" w:cs="Arial"/>
          <w:bCs/>
          <w:i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  <w:r w:rsidRPr="00E2638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 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</w:t>
      </w:r>
      <w:r w:rsidRPr="00E26383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ежегодными основными и ежегодными дополнительными оплачиваемыми отпусками </w:t>
      </w:r>
      <w:r w:rsidRPr="00E2638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(далее соответственно - каникулярное время и отпуск), являются для них </w:t>
      </w:r>
      <w:r w:rsidRPr="00E26383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рабочим временем с оплатой труда в соответствии с законодательством </w:t>
      </w:r>
      <w:r w:rsidRPr="00E2638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Российской </w:t>
      </w:r>
      <w:r w:rsidRPr="00E2638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Федерации;</w:t>
      </w:r>
      <w:r w:rsidRPr="00E2638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2A2302" w:rsidRDefault="002A2302" w:rsidP="002A230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В</w:t>
      </w:r>
      <w:r w:rsidR="00E26383" w:rsidRPr="002A2302">
        <w:rPr>
          <w:rFonts w:ascii="Arial" w:eastAsia="Times New Roman" w:hAnsi="Arial" w:cs="Arial"/>
          <w:b/>
          <w:i/>
          <w:color w:val="FF0000"/>
          <w:sz w:val="24"/>
          <w:szCs w:val="24"/>
          <w:u w:val="single"/>
          <w:lang w:eastAsia="ru-RU"/>
        </w:rPr>
        <w:t xml:space="preserve"> каникулярное время, не совпадающее с отпуском педагогических работников, уточняется режим их рабочего времени.</w:t>
      </w:r>
      <w:r w:rsidR="00E26383"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         </w:t>
      </w:r>
    </w:p>
    <w:p w:rsidR="002A2302" w:rsidRPr="002A2302" w:rsidRDefault="00E26383" w:rsidP="002A230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Педагогические работники в каникулярное время </w:t>
      </w:r>
      <w:r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выполняют педагогическую (в том числе методическую и организационную) работу, </w:t>
      </w:r>
      <w:r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u w:val="single"/>
          <w:lang w:eastAsia="ru-RU"/>
        </w:rPr>
        <w:t>связанную с реализацией образовательной программы.</w:t>
      </w:r>
    </w:p>
    <w:p w:rsidR="00E26383" w:rsidRPr="002A2302" w:rsidRDefault="00E26383" w:rsidP="002A230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Работа в летнем пришкольном лагере </w:t>
      </w:r>
      <w:r w:rsidRPr="002A2302">
        <w:rPr>
          <w:rFonts w:ascii="Arial" w:eastAsia="Times New Roman" w:hAnsi="Arial" w:cs="Arial"/>
          <w:bCs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НЕ связана</w:t>
      </w:r>
      <w:r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 с реализацией образовательной программы. </w:t>
      </w:r>
      <w:r w:rsidRPr="002A230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2A2302" w:rsidRPr="002A2302" w:rsidRDefault="00E26383" w:rsidP="002A23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>Пришкольные лагеря (летние площадки) открываются на основании приказа</w:t>
      </w:r>
      <w:r w:rsidR="002A2302"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 xml:space="preserve"> по образовательной организации.</w:t>
      </w:r>
      <w:r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 xml:space="preserve"> </w:t>
      </w:r>
    </w:p>
    <w:p w:rsidR="00E26383" w:rsidRPr="002A2302" w:rsidRDefault="002A2302" w:rsidP="002A23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>О</w:t>
      </w:r>
      <w:r w:rsidR="00E26383" w:rsidRPr="002A2302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 xml:space="preserve">дновременно, руководителем утверждается штатное расписание пришкольного лагеря, назначаются работающие в лагере из числа педагогического коллектива школы, в том числе, начальник лагеря, воспитатели, музыкальный руководитель, физрук и др.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и НЕ ПРЕДУСМАТРИВАЕТ </w:t>
      </w:r>
      <w:r w:rsidR="00E26383" w:rsidRPr="002A2302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должности «учитель». </w:t>
      </w:r>
    </w:p>
    <w:p w:rsidR="00E26383" w:rsidRPr="00E26383" w:rsidRDefault="002A2302" w:rsidP="00E26383">
      <w:pPr>
        <w:spacing w:after="0" w:line="240" w:lineRule="auto"/>
        <w:jc w:val="both"/>
        <w:rPr>
          <w:rFonts w:ascii="Arial" w:eastAsia="Times New Roman" w:hAnsi="Arial" w:cs="Arial"/>
          <w:i/>
          <w:color w:val="548DD4" w:themeColor="text2" w:themeTint="99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E26383" w:rsidRPr="00E26383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>В соответствии </w:t>
      </w:r>
      <w:r w:rsidR="00E26383" w:rsidRPr="00E26383">
        <w:rPr>
          <w:rFonts w:ascii="Arial" w:eastAsia="Times New Roman" w:hAnsi="Arial" w:cs="Arial"/>
          <w:bCs/>
          <w:i/>
          <w:color w:val="800000"/>
          <w:sz w:val="24"/>
          <w:szCs w:val="24"/>
          <w:u w:val="single"/>
          <w:bdr w:val="none" w:sz="0" w:space="0" w:color="auto" w:frame="1"/>
          <w:lang w:eastAsia="ru-RU"/>
        </w:rPr>
        <w:t xml:space="preserve">с пунктом 2.6. Приказ Минобрнауки России от 22.12.2014 № 1601 "О продолжительности рабочего </w:t>
      </w:r>
      <w:r w:rsidR="00E26383" w:rsidRPr="00E26383">
        <w:rPr>
          <w:rFonts w:ascii="Arial" w:eastAsia="Times New Roman" w:hAnsi="Arial" w:cs="Arial"/>
          <w:bCs/>
          <w:i/>
          <w:color w:val="548DD4" w:themeColor="text2" w:themeTint="99"/>
          <w:sz w:val="24"/>
          <w:szCs w:val="24"/>
          <w:u w:val="single"/>
          <w:bdr w:val="none" w:sz="0" w:space="0" w:color="auto" w:frame="1"/>
          <w:lang w:eastAsia="ru-RU"/>
        </w:rPr>
        <w:t>времени</w:t>
      </w:r>
      <w:r w:rsidR="00E26383" w:rsidRPr="00E26383">
        <w:rPr>
          <w:rFonts w:ascii="Arial" w:eastAsia="Times New Roman" w:hAnsi="Arial" w:cs="Arial"/>
          <w:i/>
          <w:color w:val="548DD4" w:themeColor="text2" w:themeTint="99"/>
          <w:sz w:val="24"/>
          <w:szCs w:val="24"/>
          <w:lang w:eastAsia="ru-RU"/>
        </w:rPr>
        <w:t> 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E26383" w:rsidRPr="00E26383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" </w:t>
      </w:r>
      <w:r w:rsidR="00E26383" w:rsidRPr="00E26383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воспитателям </w:t>
      </w:r>
      <w:r w:rsidR="00E26383" w:rsidRPr="00E26383">
        <w:rPr>
          <w:rFonts w:ascii="Arial" w:eastAsia="Times New Roman" w:hAnsi="Arial" w:cs="Arial"/>
          <w:i/>
          <w:color w:val="548DD4" w:themeColor="text2" w:themeTint="99"/>
          <w:sz w:val="24"/>
          <w:szCs w:val="24"/>
          <w:u w:val="single"/>
          <w:lang w:eastAsia="ru-RU"/>
        </w:rPr>
        <w:t xml:space="preserve">установлена норма часов педагогической </w:t>
      </w:r>
      <w:r w:rsidR="00E26383" w:rsidRPr="00E26383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работы 30 часов в неделю за ставку заработной платы.</w:t>
      </w:r>
    </w:p>
    <w:p w:rsidR="00E26383" w:rsidRPr="00E26383" w:rsidRDefault="002A2302" w:rsidP="00E26383">
      <w:pPr>
        <w:spacing w:line="240" w:lineRule="auto"/>
        <w:jc w:val="both"/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</w:pPr>
      <w:r w:rsidRPr="002A2302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   </w:t>
      </w:r>
      <w:r w:rsidR="00E26383" w:rsidRPr="00E26383">
        <w:rPr>
          <w:rFonts w:ascii="Arial" w:eastAsia="Times New Roman" w:hAnsi="Arial" w:cs="Arial"/>
          <w:b/>
          <w:i/>
          <w:color w:val="002060"/>
          <w:sz w:val="28"/>
          <w:szCs w:val="24"/>
          <w:lang w:eastAsia="ru-RU"/>
        </w:rPr>
        <w:t xml:space="preserve">Таким образом, если в соответствии с нормативными актами РФ каникулярное время является для педагогических работников (учителей) рабочим временем, а обязанности </w:t>
      </w:r>
      <w:r w:rsidR="00E26383" w:rsidRPr="00E26383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>учителя и воспитателя РАЗЛИЧНЫЕ</w:t>
      </w:r>
      <w:r w:rsidR="00E26383" w:rsidRPr="00E26383">
        <w:rPr>
          <w:rFonts w:ascii="Arial" w:eastAsia="Times New Roman" w:hAnsi="Arial" w:cs="Arial"/>
          <w:b/>
          <w:i/>
          <w:color w:val="002060"/>
          <w:sz w:val="28"/>
          <w:szCs w:val="24"/>
          <w:lang w:eastAsia="ru-RU"/>
        </w:rPr>
        <w:t xml:space="preserve">, как и режим работы, и ее продолжительность, то обязать учителей школ работать в каникулярное время в пришкольном лагере дневного пребывания детей </w:t>
      </w:r>
      <w:r w:rsidR="00E26383" w:rsidRPr="00E26383">
        <w:rPr>
          <w:rFonts w:ascii="Arial" w:eastAsia="Times New Roman" w:hAnsi="Arial" w:cs="Arial"/>
          <w:b/>
          <w:i/>
          <w:color w:val="FF0000"/>
          <w:sz w:val="28"/>
          <w:szCs w:val="24"/>
          <w:lang w:eastAsia="ru-RU"/>
        </w:rPr>
        <w:t>без их письменного согласия и дополнительной оплаты </w:t>
      </w:r>
      <w:r w:rsidR="00E26383" w:rsidRPr="00E26383">
        <w:rPr>
          <w:rFonts w:ascii="Arial" w:eastAsia="Times New Roman" w:hAnsi="Arial" w:cs="Arial"/>
          <w:b/>
          <w:bCs/>
          <w:i/>
          <w:color w:val="FF0000"/>
          <w:sz w:val="28"/>
          <w:szCs w:val="24"/>
          <w:u w:val="single"/>
          <w:bdr w:val="none" w:sz="0" w:space="0" w:color="auto" w:frame="1"/>
          <w:lang w:eastAsia="ru-RU"/>
        </w:rPr>
        <w:t>НЕЛЬЗЯ.</w:t>
      </w:r>
    </w:p>
    <w:p w:rsidR="00E26383" w:rsidRDefault="00E26383"/>
    <w:sectPr w:rsidR="00E26383" w:rsidSect="00E263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2DAF"/>
    <w:multiLevelType w:val="hybridMultilevel"/>
    <w:tmpl w:val="87F2F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71149"/>
    <w:multiLevelType w:val="hybridMultilevel"/>
    <w:tmpl w:val="1818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F76A8"/>
    <w:multiLevelType w:val="hybridMultilevel"/>
    <w:tmpl w:val="A67C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12BE5"/>
    <w:multiLevelType w:val="multilevel"/>
    <w:tmpl w:val="3E8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B9"/>
    <w:rsid w:val="002A2302"/>
    <w:rsid w:val="00AF6FFD"/>
    <w:rsid w:val="00B61BB9"/>
    <w:rsid w:val="00E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1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2023-05-23T04:18:00Z</dcterms:created>
  <dcterms:modified xsi:type="dcterms:W3CDTF">2023-05-23T04:36:00Z</dcterms:modified>
</cp:coreProperties>
</file>