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B2" w:rsidRPr="002A52B2" w:rsidRDefault="002A52B2" w:rsidP="00BF4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8780" cy="447675"/>
            <wp:effectExtent l="0" t="0" r="1270" b="9525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2B2" w:rsidRPr="002A52B2" w:rsidRDefault="002A52B2" w:rsidP="002A52B2">
      <w:pPr>
        <w:spacing w:after="0" w:line="240" w:lineRule="auto"/>
        <w:jc w:val="center"/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</w:pPr>
      <w:r w:rsidRPr="002A52B2"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2A52B2" w:rsidRPr="002A52B2" w:rsidRDefault="002A52B2" w:rsidP="002A52B2">
      <w:pPr>
        <w:spacing w:after="0" w:line="240" w:lineRule="auto"/>
        <w:contextualSpacing/>
        <w:jc w:val="center"/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</w:pPr>
      <w:r w:rsidRPr="002A52B2"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  <w:t>ПОЛЕВСКАЯ ГОРОДСКАЯ ОРГАНИЗАЦИЯ ПРОФСОЮЗА</w:t>
      </w:r>
    </w:p>
    <w:p w:rsidR="002A52B2" w:rsidRDefault="002A52B2" w:rsidP="002A52B2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 w:rsidRPr="002A52B2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И</w:t>
      </w:r>
      <w:r w:rsidR="00007D6B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НФОРМАЦИОННАЯ ЛЕНТА (</w:t>
      </w:r>
      <w:r w:rsidR="00BF4C67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15 марта 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  2023</w:t>
      </w:r>
      <w:r w:rsidRPr="002A52B2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)</w:t>
      </w:r>
    </w:p>
    <w:p w:rsidR="00F05C19" w:rsidRPr="00F05C19" w:rsidRDefault="00F05C19" w:rsidP="002A52B2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C00000"/>
          <w:kern w:val="36"/>
          <w:sz w:val="40"/>
          <w:szCs w:val="35"/>
          <w:lang w:eastAsia="ru-RU"/>
        </w:rPr>
      </w:pPr>
      <w:r w:rsidRPr="00F05C19">
        <w:rPr>
          <w:rFonts w:ascii="Bahnschrift" w:eastAsia="Times New Roman" w:hAnsi="Bahnschrift" w:cs="Arial"/>
          <w:b/>
          <w:i/>
          <w:color w:val="C00000"/>
          <w:kern w:val="36"/>
          <w:sz w:val="40"/>
          <w:szCs w:val="35"/>
          <w:lang w:eastAsia="ru-RU"/>
        </w:rPr>
        <w:t xml:space="preserve">ГОРОДСКИЕ СОРЕВНОВАНИЯ ПО ВОЛЕЙБОЛУ </w:t>
      </w:r>
    </w:p>
    <w:p w:rsidR="00F05C19" w:rsidRPr="00F05C19" w:rsidRDefault="00F05C19" w:rsidP="002A52B2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0070C0"/>
          <w:kern w:val="36"/>
          <w:sz w:val="40"/>
          <w:szCs w:val="35"/>
          <w:lang w:eastAsia="ru-RU"/>
        </w:rPr>
      </w:pPr>
      <w:r w:rsidRPr="00F05C19">
        <w:rPr>
          <w:rFonts w:ascii="Bahnschrift" w:eastAsia="Times New Roman" w:hAnsi="Bahnschrift" w:cs="Arial"/>
          <w:b/>
          <w:i/>
          <w:color w:val="0070C0"/>
          <w:kern w:val="36"/>
          <w:sz w:val="40"/>
          <w:szCs w:val="35"/>
          <w:lang w:eastAsia="ru-RU"/>
        </w:rPr>
        <w:t>(КОМАНДЫ ДОШКОЛЬНЫХ УЧРЕЖДЕНИЙ)</w:t>
      </w:r>
    </w:p>
    <w:p w:rsidR="00BF4C67" w:rsidRDefault="00BF4C67" w:rsidP="002A52B2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</w:p>
    <w:p w:rsidR="00BF4C67" w:rsidRPr="00F05C19" w:rsidRDefault="00BF4C67" w:rsidP="00167920">
      <w:pPr>
        <w:jc w:val="both"/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</w:pPr>
      <w:bookmarkStart w:id="0" w:name="_GoBack"/>
      <w:r w:rsidRPr="00167920">
        <w:rPr>
          <w:rFonts w:ascii="Arial" w:eastAsia="Times New Roman" w:hAnsi="Arial" w:cs="Arial"/>
          <w:b/>
          <w:i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292BC533" wp14:editId="0F390BC6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2606675" cy="1751330"/>
            <wp:effectExtent l="0" t="0" r="3175" b="1270"/>
            <wp:wrapSquare wrapText="bothSides"/>
            <wp:docPr id="5" name="Рисунок 5" descr="C:\Users\Галина\Desktop\логотип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логотип 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67920">
        <w:rPr>
          <w:rFonts w:ascii="Arial" w:eastAsia="Times New Roman" w:hAnsi="Arial" w:cs="Arial"/>
          <w:i/>
          <w:color w:val="333333"/>
          <w:sz w:val="24"/>
          <w:shd w:val="clear" w:color="auto" w:fill="FFFFFF"/>
          <w:lang w:eastAsia="ru-RU"/>
        </w:rPr>
        <w:t xml:space="preserve"> </w:t>
      </w:r>
      <w:r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 xml:space="preserve">Волейбол – это игра, суть которой состоит в перебрасывании мяча двумя командами через развернутую сетку на специализированной площадке с определённым сводом правил и техникой. Для атаки, игрокам дозволено использовать три касания подряд. С 1964 года волейбол является олимпийским видом спорта. В переводе с английского языка </w:t>
      </w:r>
      <w:proofErr w:type="spellStart"/>
      <w:r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>volleyball</w:t>
      </w:r>
      <w:proofErr w:type="spellEnd"/>
      <w:r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 xml:space="preserve"> означает удар с лёту по мячу. Казалось бы все просто – но попробуйте и станет понятно, что </w:t>
      </w:r>
      <w:proofErr w:type="gramStart"/>
      <w:r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>это  игра</w:t>
      </w:r>
      <w:proofErr w:type="gramEnd"/>
      <w:r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 xml:space="preserve"> , требующая настоящих спортивных навыков, умения двигаться на площадке,  навыков  приема и подачи  мяча. Педагогические работники обра</w:t>
      </w:r>
      <w:r w:rsidR="00167920"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>зовательных учреждений постепенно осваивают  сло</w:t>
      </w:r>
      <w:r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 xml:space="preserve">жную науку игры. Среди участников команд есть т </w:t>
      </w:r>
      <w:r w:rsidR="00167920"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>е, кто в школьном возрасте заним</w:t>
      </w:r>
      <w:r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>ался пр</w:t>
      </w:r>
      <w:r w:rsidR="00167920"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 xml:space="preserve">офессионально волейболом и это сразу заметно. </w:t>
      </w:r>
      <w:proofErr w:type="gramStart"/>
      <w:r w:rsidR="00167920"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>Это  увеличивает</w:t>
      </w:r>
      <w:proofErr w:type="gramEnd"/>
      <w:r w:rsidR="00167920"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 xml:space="preserve"> шанс</w:t>
      </w:r>
      <w:r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 xml:space="preserve">ы </w:t>
      </w:r>
      <w:r w:rsidR="00167920"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 xml:space="preserve">победы над соперником.  Любые дополнительные навыки и </w:t>
      </w:r>
      <w:proofErr w:type="gramStart"/>
      <w:r w:rsidR="00167920"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>возможности ,</w:t>
      </w:r>
      <w:proofErr w:type="gramEnd"/>
      <w:r w:rsidR="00167920"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 xml:space="preserve">  в любой  творческой или спортивной деятельности </w:t>
      </w:r>
      <w:r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 xml:space="preserve"> –</w:t>
      </w:r>
      <w:r w:rsidR="00167920"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 xml:space="preserve"> </w:t>
      </w:r>
      <w:r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 xml:space="preserve"> </w:t>
      </w:r>
      <w:r w:rsidR="00167920"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>пригодят</w:t>
      </w:r>
      <w:r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>ся в жизни  и  увелича</w:t>
      </w:r>
      <w:r w:rsidR="00167920"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>т авторитет любого челов</w:t>
      </w:r>
      <w:r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>ека.</w:t>
      </w:r>
      <w:r w:rsidR="00167920"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 xml:space="preserve"> В соревнованиях принимают участие 12 команд дошкольных учреждений. 11 марта прошел первый этап игр-  команды отыграли 22 игры, 18 марта с 10-00 пройдет второй этап игр. Пригла</w:t>
      </w:r>
      <w:r w:rsidR="00C962B5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>ша</w:t>
      </w:r>
      <w:r w:rsidR="00167920" w:rsidRPr="00F05C19">
        <w:rPr>
          <w:rFonts w:ascii="Arial" w:eastAsia="Times New Roman" w:hAnsi="Arial" w:cs="Arial"/>
          <w:i/>
          <w:color w:val="002060"/>
          <w:sz w:val="24"/>
          <w:shd w:val="clear" w:color="auto" w:fill="FFFFFF"/>
          <w:lang w:eastAsia="ru-RU"/>
        </w:rPr>
        <w:t>ем всех, кто интересуется  и является поклонником этого вида спорта  18 марта 2023 года в 10-00 в  спортивные залы МБОУ СОШ № 20.</w:t>
      </w:r>
    </w:p>
    <w:p w:rsidR="00F05C19" w:rsidRPr="00167920" w:rsidRDefault="00F05C19" w:rsidP="00167920">
      <w:pPr>
        <w:jc w:val="both"/>
        <w:rPr>
          <w:rFonts w:ascii="Arial" w:eastAsia="Times New Roman" w:hAnsi="Arial" w:cs="Arial"/>
          <w:i/>
          <w:color w:val="333333"/>
          <w:sz w:val="24"/>
          <w:shd w:val="clear" w:color="auto" w:fill="FFFFFF"/>
          <w:lang w:eastAsia="ru-RU"/>
        </w:rPr>
      </w:pPr>
    </w:p>
    <w:p w:rsidR="00BF4C67" w:rsidRPr="00BF4C67" w:rsidRDefault="00F05C19" w:rsidP="00BF4C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4734" cy="2548647"/>
            <wp:effectExtent l="0" t="0" r="1270" b="4445"/>
            <wp:docPr id="6" name="Рисунок 6" descr="C:\Users\Галина\Desktop\вол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вол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921" cy="255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C1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504" cy="2558375"/>
            <wp:effectExtent l="0" t="0" r="635" b="0"/>
            <wp:docPr id="7" name="Рисунок 7" descr="C:\Users\Галина\Desktop\вол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вол.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13" cy="256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4C67" w:rsidRPr="00BF4C67" w:rsidSect="002C35A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42"/>
    <w:rsid w:val="00007D6B"/>
    <w:rsid w:val="00167920"/>
    <w:rsid w:val="002A52B2"/>
    <w:rsid w:val="002C35AA"/>
    <w:rsid w:val="00846AC8"/>
    <w:rsid w:val="00BF4C67"/>
    <w:rsid w:val="00C962B5"/>
    <w:rsid w:val="00D15D42"/>
    <w:rsid w:val="00F0080A"/>
    <w:rsid w:val="00F0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A28C"/>
  <w15:docId w15:val="{8FB5A262-22BE-4A93-96BD-78BE829A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2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4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215E-CFC1-4829-BB45-FAB15928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5</cp:revision>
  <dcterms:created xsi:type="dcterms:W3CDTF">2023-01-19T04:59:00Z</dcterms:created>
  <dcterms:modified xsi:type="dcterms:W3CDTF">2023-03-21T06:02:00Z</dcterms:modified>
</cp:coreProperties>
</file>