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46" w:rsidRPr="00FE4646" w:rsidRDefault="00FE4646" w:rsidP="00FE4646">
      <w:pPr>
        <w:pStyle w:val="a3"/>
        <w:jc w:val="center"/>
        <w:rPr>
          <w:rFonts w:ascii="Times New Roman" w:hAnsi="Times New Roman" w:cs="Times New Roman"/>
          <w:b/>
          <w:sz w:val="40"/>
          <w:szCs w:val="40"/>
        </w:rPr>
      </w:pPr>
      <w:bookmarkStart w:id="0" w:name="_GoBack"/>
      <w:r w:rsidRPr="00FE4646">
        <w:rPr>
          <w:rFonts w:ascii="Times New Roman" w:hAnsi="Times New Roman" w:cs="Times New Roman"/>
          <w:b/>
          <w:sz w:val="40"/>
          <w:szCs w:val="40"/>
        </w:rPr>
        <w:t>Консультация для молодых педагогов</w:t>
      </w:r>
    </w:p>
    <w:p w:rsidR="00FE4646" w:rsidRPr="00FE4646" w:rsidRDefault="00FE4646" w:rsidP="00FE4646">
      <w:pPr>
        <w:pStyle w:val="a3"/>
        <w:jc w:val="center"/>
        <w:rPr>
          <w:rFonts w:ascii="Times New Roman" w:hAnsi="Times New Roman" w:cs="Times New Roman"/>
          <w:b/>
          <w:sz w:val="40"/>
          <w:szCs w:val="40"/>
        </w:rPr>
      </w:pPr>
      <w:r w:rsidRPr="00FE4646">
        <w:rPr>
          <w:rFonts w:ascii="Times New Roman" w:hAnsi="Times New Roman" w:cs="Times New Roman"/>
          <w:b/>
          <w:sz w:val="40"/>
          <w:szCs w:val="40"/>
        </w:rPr>
        <w:t>«Современные технологии в ДОУ»</w:t>
      </w:r>
    </w:p>
    <w:bookmarkEnd w:id="0"/>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Технология происходит от греческих слов «мастерство, искусство» и «закон, наука» - это наука о мастерстве.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Технология – это совокупность приёмов, применяемых в </w:t>
      </w:r>
      <w:proofErr w:type="gramStart"/>
      <w:r w:rsidRPr="00FE4646">
        <w:rPr>
          <w:rFonts w:ascii="Times New Roman" w:hAnsi="Times New Roman" w:cs="Times New Roman"/>
          <w:sz w:val="28"/>
          <w:szCs w:val="28"/>
        </w:rPr>
        <w:t>каком либо</w:t>
      </w:r>
      <w:proofErr w:type="gramEnd"/>
      <w:r w:rsidRPr="00FE4646">
        <w:rPr>
          <w:rFonts w:ascii="Times New Roman" w:hAnsi="Times New Roman" w:cs="Times New Roman"/>
          <w:sz w:val="28"/>
          <w:szCs w:val="28"/>
        </w:rPr>
        <w:t xml:space="preserve"> деле, искусстве, мастерстве (толковый словарь).</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Ядро любой </w:t>
      </w:r>
      <w:proofErr w:type="gramStart"/>
      <w:r w:rsidRPr="00FE4646">
        <w:rPr>
          <w:rFonts w:ascii="Times New Roman" w:hAnsi="Times New Roman" w:cs="Times New Roman"/>
          <w:sz w:val="28"/>
          <w:szCs w:val="28"/>
        </w:rPr>
        <w:t>технологии :</w:t>
      </w:r>
      <w:proofErr w:type="gramEnd"/>
      <w:r w:rsidRPr="00FE4646">
        <w:rPr>
          <w:rFonts w:ascii="Times New Roman" w:hAnsi="Times New Roman" w:cs="Times New Roman"/>
          <w:sz w:val="28"/>
          <w:szCs w:val="28"/>
        </w:rPr>
        <w:t xml:space="preserve"> цель - средства - правила их использования -результат.</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Педагогическая технология – это система функционирования всех компонентов педагогического процесса, построенных на научной основе, запрограммированная во времени и пространстве и приводящая к намеченным результатам (Г. К. </w:t>
      </w:r>
      <w:proofErr w:type="spellStart"/>
      <w:r w:rsidRPr="00FE4646">
        <w:rPr>
          <w:rFonts w:ascii="Times New Roman" w:hAnsi="Times New Roman" w:cs="Times New Roman"/>
          <w:sz w:val="28"/>
          <w:szCs w:val="28"/>
        </w:rPr>
        <w:t>Селевко</w:t>
      </w:r>
      <w:proofErr w:type="spellEnd"/>
      <w:r w:rsidRPr="00FE4646">
        <w:rPr>
          <w:rFonts w:ascii="Times New Roman" w:hAnsi="Times New Roman" w:cs="Times New Roman"/>
          <w:sz w:val="28"/>
          <w:szCs w:val="28"/>
        </w:rPr>
        <w:t>).</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Структура педагогической технологии: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-концептуальная основа (научная база)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-содержательная часть (цели и содержание обучения и воспитания)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-процессуальная часть (формы, методы, средства, условия организации учебно-воспитательного процесса, результаты).</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w:t>
      </w:r>
      <w:r w:rsidRPr="00FE4646">
        <w:rPr>
          <w:rFonts w:ascii="Times New Roman" w:hAnsi="Times New Roman" w:cs="Times New Roman"/>
          <w:i/>
          <w:iCs/>
          <w:sz w:val="28"/>
          <w:szCs w:val="28"/>
        </w:rPr>
        <w:t>Технология</w:t>
      </w:r>
      <w:r w:rsidRPr="00FE4646">
        <w:rPr>
          <w:rFonts w:ascii="Times New Roman" w:hAnsi="Times New Roman" w:cs="Times New Roman"/>
          <w:sz w:val="28"/>
          <w:szCs w:val="28"/>
        </w:rPr>
        <w:t> – это инструмент профессиональной деятельности педагога.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Сущность педагогической технологии заключается в том, что она имеет выраженную </w:t>
      </w:r>
      <w:proofErr w:type="spellStart"/>
      <w:r w:rsidRPr="00FE4646">
        <w:rPr>
          <w:rFonts w:ascii="Times New Roman" w:hAnsi="Times New Roman" w:cs="Times New Roman"/>
          <w:sz w:val="28"/>
          <w:szCs w:val="28"/>
        </w:rPr>
        <w:t>этапность</w:t>
      </w:r>
      <w:proofErr w:type="spellEnd"/>
      <w:r w:rsidRPr="00FE4646">
        <w:rPr>
          <w:rFonts w:ascii="Times New Roman" w:hAnsi="Times New Roman" w:cs="Times New Roman"/>
          <w:sz w:val="28"/>
          <w:szCs w:val="28"/>
        </w:rPr>
        <w:t xml:space="preserve"> (</w:t>
      </w:r>
      <w:proofErr w:type="spellStart"/>
      <w:r w:rsidRPr="00FE4646">
        <w:rPr>
          <w:rFonts w:ascii="Times New Roman" w:hAnsi="Times New Roman" w:cs="Times New Roman"/>
          <w:sz w:val="28"/>
          <w:szCs w:val="28"/>
        </w:rPr>
        <w:t>пошаговость</w:t>
      </w:r>
      <w:proofErr w:type="spellEnd"/>
      <w:r w:rsidRPr="00FE4646">
        <w:rPr>
          <w:rFonts w:ascii="Times New Roman" w:hAnsi="Times New Roman" w:cs="Times New Roman"/>
          <w:sz w:val="28"/>
          <w:szCs w:val="28"/>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Педагогические технологии можно использовать как в работе с детьми, так и в работе с педагогическим коллективом и родителями воспитанников.</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Существует несколько подходов к классификации технологий.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Наиболее полная классификация принадлежит Г. К. </w:t>
      </w:r>
      <w:proofErr w:type="spellStart"/>
      <w:r w:rsidRPr="00FE4646">
        <w:rPr>
          <w:rFonts w:ascii="Times New Roman" w:hAnsi="Times New Roman" w:cs="Times New Roman"/>
          <w:sz w:val="28"/>
          <w:szCs w:val="28"/>
        </w:rPr>
        <w:t>Селевко</w:t>
      </w:r>
      <w:proofErr w:type="spellEnd"/>
      <w:r w:rsidRPr="00FE4646">
        <w:rPr>
          <w:rFonts w:ascii="Times New Roman" w:hAnsi="Times New Roman" w:cs="Times New Roman"/>
          <w:sz w:val="28"/>
          <w:szCs w:val="28"/>
        </w:rPr>
        <w:t>. Она объединяет технологии по сущностным и инструментально значимым свойствам</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Технологии, используемые в работе с детьми: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 xml:space="preserve">1. </w:t>
      </w:r>
      <w:proofErr w:type="spellStart"/>
      <w:r w:rsidRPr="00FE4646">
        <w:rPr>
          <w:rFonts w:ascii="Times New Roman" w:hAnsi="Times New Roman" w:cs="Times New Roman"/>
          <w:bCs/>
          <w:sz w:val="28"/>
          <w:szCs w:val="28"/>
        </w:rPr>
        <w:t>Здоровьесберегающие</w:t>
      </w:r>
      <w:proofErr w:type="spellEnd"/>
      <w:r w:rsidRPr="00FE4646">
        <w:rPr>
          <w:rFonts w:ascii="Times New Roman" w:hAnsi="Times New Roman" w:cs="Times New Roman"/>
          <w:bCs/>
          <w:sz w:val="28"/>
          <w:szCs w:val="28"/>
        </w:rPr>
        <w:t xml:space="preserve"> образовательные технологии в детском саду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это прежде всего технологии воспитания </w:t>
      </w:r>
      <w:proofErr w:type="spellStart"/>
      <w:r w:rsidRPr="00FE4646">
        <w:rPr>
          <w:rFonts w:ascii="Times New Roman" w:hAnsi="Times New Roman" w:cs="Times New Roman"/>
          <w:sz w:val="28"/>
          <w:szCs w:val="28"/>
        </w:rPr>
        <w:t>валеологической</w:t>
      </w:r>
      <w:proofErr w:type="spellEnd"/>
      <w:r w:rsidRPr="00FE4646">
        <w:rPr>
          <w:rFonts w:ascii="Times New Roman" w:hAnsi="Times New Roman" w:cs="Times New Roman"/>
          <w:sz w:val="28"/>
          <w:szCs w:val="28"/>
        </w:rPr>
        <w:t xml:space="preserve"> культуры или культуры здоровья дошкольников.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FE4646">
        <w:rPr>
          <w:rFonts w:ascii="Times New Roman" w:hAnsi="Times New Roman" w:cs="Times New Roman"/>
          <w:sz w:val="28"/>
          <w:szCs w:val="28"/>
        </w:rPr>
        <w:t>валеологической</w:t>
      </w:r>
      <w:proofErr w:type="spellEnd"/>
      <w:r w:rsidRPr="00FE4646">
        <w:rPr>
          <w:rFonts w:ascii="Times New Roman" w:hAnsi="Times New Roman" w:cs="Times New Roman"/>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2. Технология развивающего обучения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(образовательная программа ДОУ).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Развивающее обучение - направление в теории и практике образования, ориентирующееся на развитие физических, познавательных и нравственных способностей воспитанников обучающихся путём использования их </w:t>
      </w:r>
      <w:r w:rsidRPr="00FE4646">
        <w:rPr>
          <w:rFonts w:ascii="Times New Roman" w:hAnsi="Times New Roman" w:cs="Times New Roman"/>
          <w:sz w:val="28"/>
          <w:szCs w:val="28"/>
        </w:rPr>
        <w:lastRenderedPageBreak/>
        <w:t>потенциальных возможностей. Это мотивация на конкретное действия, на познание, на новое.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Развивающая среда ДОУ, программы ДОУ.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3. Технология проектной деятельности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Проектная деятельность — это целенаправленная деятельность с определенной целью, по определенному плану для решения поисковых, исследовательских, практических задач по любому направлению содержания образования.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исследовательской деятельности детей. Задачи исследовательской деятельности специфичны для каждого возраста. Так, в работе с детьми младшего дошкольного возраста педагог может использовать подсказку, наводящие вопросы? А детям старшего дошкольного возраста необходимо предоставлять больше самостоятельности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1. Выбор темы – это первый шаг воспитателя в работе над проектом.</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2. Второй шаг – это тематическое планирование по выбранной проблеме на неделю, где учитываются все виды детской деятельности: игровая, познавательно-практическая, художественно-речевая, трудовая, общение и т. д. На этапе разработки содержания занятий, игр, прогулок, наблюдений и других видов деятельности, связанных с темой проекта, воспитатели особое внимание уделяют организации среды в группах, в дошкольном учреждении в целом. Среда должна являться фоном к эвристической, поисковой деятельности, развивать у дошкольника любознательность. Когда подготовлены основные условия для работы над проектом (планирование, среда, начинается совместная работа воспитателя и детей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I этап разработки проекта – целеполагание: воспитатель выносит проблему на обсуждение детям. В результате совместного обсуждения выдвигается гипотеза, которую воспитатель предлагает детям подтвердить в процессе поисковой деятельности.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II этап работы над проектом представляет собой разработку совместного плана действий по достижению цели (а гипотеза – это и есть цель проекта). Сначала проводится общее обсуждение, чтобы дети выяснили, что они уже знают об определённом предмете или явлении. Воспитатель фиксирует ответы на большом листе ватмана, чтобы группа могла их видеть. Затем воспитатель задает второй вопрос: «Что мы хотим узнать?» Ответы снова фиксируются, причём независимо от того, что они могут показаться глупыми или нелогичными. Когда все дети выскажутся, воспитатель спрашивает: «Как нам найти ответы на вопросы?» Отвечая на данный вопрос, дети опираются на свой личный опыт. Необходимо учитывать и возрастные особенности воспитанников. Решением поставленного вопроса могут выступать различные мероприятия: чтение книг, энциклопедий, обращение к родителям, специалистам, проведение экспериментов, тематических экскурсий. Поступившие предложения являются дополнениями и изменениями к уже готовому тематическому плану воспитателя. Важно, чтобы педагог проявил </w:t>
      </w:r>
      <w:r w:rsidRPr="00FE4646">
        <w:rPr>
          <w:rFonts w:ascii="Times New Roman" w:hAnsi="Times New Roman" w:cs="Times New Roman"/>
          <w:sz w:val="28"/>
          <w:szCs w:val="28"/>
        </w:rPr>
        <w:lastRenderedPageBreak/>
        <w:t xml:space="preserve">гибкость в планировании, сумел подчинить свой план интересам и мнениям детей, включая детские мероприятия в учебный план, пожертвовав некоторыми запланированными формами работы. Это умение является показателем высокого профессионального мастерства воспитателя, его готовности отступить от уже имеющихся стереотипов, ставя на первое место </w:t>
      </w:r>
      <w:proofErr w:type="spellStart"/>
      <w:r w:rsidRPr="00FE4646">
        <w:rPr>
          <w:rFonts w:ascii="Times New Roman" w:hAnsi="Times New Roman" w:cs="Times New Roman"/>
          <w:sz w:val="28"/>
          <w:szCs w:val="28"/>
        </w:rPr>
        <w:t>самоценность</w:t>
      </w:r>
      <w:proofErr w:type="spellEnd"/>
      <w:r w:rsidRPr="00FE4646">
        <w:rPr>
          <w:rFonts w:ascii="Times New Roman" w:hAnsi="Times New Roman" w:cs="Times New Roman"/>
          <w:sz w:val="28"/>
          <w:szCs w:val="28"/>
        </w:rPr>
        <w:t xml:space="preserve"> дошкольного детства как период жизни и только затем – как подготовительный этап к будущему. После составления совместного плана действий начинается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III этап работы над проектом – его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 Необходимо, чтобы педагог умел создавать такую ситуацию, когда ребёнок должен что-то познать самостоятельно, догадаться, попробовать, придумать. Среда вокруг ребёнка должна быть как бы незаконченной, незавершённой. Особую роль в данном случае играют уголки по познавательно-практической деятельности. Заключительным, IV этапом работы над проектом является презентация проекта. Презентация может проходить в различных формах в зависимости от возраста детей и темы проекта: итоговые игры-занятия, игры-викторины, тематические развлечения, оформление альбомов, фотовыставок, мини-музеев, творческих газет Проекты, вне зависимости от вида, творческие, исследовательские, информационные, открытые, игровые, практико-ориентированные и др., нуждаются в постоянном внимании, помощи и сопровождении со стороны взрослых на каждом этапе реализации. Спецификой использования метода проектов в дошкольной практике является то, что взрослым необходимо «наводить» ребенка, помогать обнаруживать проблему или даже провоцировать ее возникновение, вызвать к ней интерес и «втягивать» детей в совместный проект, при этом не переусердствовать с опекой и помощью родителей.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4. Технология исследовательской деятельности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Исследовательскую деятельность следует рассматривать как особый вид интеллектуально-творческой деятельности, порождаемый в результате функционирования механизмов поисковой активности и строящийся на базе исследовательского поведения.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Для исследовательской деятельности могут быть выбраны доступные и интересные детям старшего дошкольного возраста типы исследования: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опыты (экспериментирование) — освоение причинно-следственных связей и отношений;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коллекционирование (классификационная работа) — освоение родовидовых отношений;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путешествие по карте — освоение пространственных схем и отношений (представления о пространстве мира);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путешествие по «реке времени» — освоение временных отношений (представления об историческом времени — от прошлого к настоящему).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Содержание познавательно-исследовательской деятельности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lastRenderedPageBreak/>
        <w:t>• Опыты (экспериментирование). Состояние и превращение вещества. Движение воздуха, воды.</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Свойства почвы и минералов. Условия жизни растений.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Коллекционирование (классификационная работа)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Виды растений. Виды животных. Виды строительных сооружений. Виды транспорта. Виды профессий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Путешествие по карте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Стороны света. Рельефы местности. Природные ландшафты и их обитатели.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Части света, их природные и культурные «метки»-символы</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Путешествие по «реке времени»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Прошлое и настоящее человечества (историческое время) в «метках» материальной цивилизации (например, Египет — пирамиды). История жилища и благоустройства.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5. Технология проблемного обучения в детском саду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i/>
          <w:iCs/>
          <w:sz w:val="28"/>
          <w:szCs w:val="28"/>
        </w:rPr>
        <w:t xml:space="preserve">Существуют четыре уровня </w:t>
      </w:r>
      <w:proofErr w:type="spellStart"/>
      <w:r w:rsidRPr="00FE4646">
        <w:rPr>
          <w:rFonts w:ascii="Times New Roman" w:hAnsi="Times New Roman" w:cs="Times New Roman"/>
          <w:i/>
          <w:iCs/>
          <w:sz w:val="28"/>
          <w:szCs w:val="28"/>
        </w:rPr>
        <w:t>проблемности</w:t>
      </w:r>
      <w:proofErr w:type="spellEnd"/>
      <w:r w:rsidRPr="00FE4646">
        <w:rPr>
          <w:rFonts w:ascii="Times New Roman" w:hAnsi="Times New Roman" w:cs="Times New Roman"/>
          <w:i/>
          <w:iCs/>
          <w:sz w:val="28"/>
          <w:szCs w:val="28"/>
        </w:rPr>
        <w:t xml:space="preserve"> в обучении: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1. Воспитатель сам ставит проблему (задачу) и сам решает её при активном слушании и обсуждении детьми.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2. Воспитатель ставит проблему, дети самостоятельно или под его руководством находят решение. </w:t>
      </w:r>
      <w:r w:rsidRPr="00FE4646">
        <w:rPr>
          <w:rFonts w:ascii="Times New Roman" w:hAnsi="Times New Roman" w:cs="Times New Roman"/>
          <w:sz w:val="28"/>
          <w:szCs w:val="28"/>
        </w:rPr>
        <w:t>Воспитатель направляет ребёнка на самостоятельные поиски путей решения (частично-поисковый метод).</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3. Ребёнок ставит проблему, воспитатель помогает её решить. </w:t>
      </w:r>
      <w:r w:rsidRPr="00FE4646">
        <w:rPr>
          <w:rFonts w:ascii="Times New Roman" w:hAnsi="Times New Roman" w:cs="Times New Roman"/>
          <w:sz w:val="28"/>
          <w:szCs w:val="28"/>
        </w:rPr>
        <w:t>У ребёнка воспитывается способность самостоятельно формулировать проблему.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4. Ребёнок сам ставит проблему и сам её решает. </w:t>
      </w:r>
      <w:r w:rsidRPr="00FE4646">
        <w:rPr>
          <w:rFonts w:ascii="Times New Roman" w:hAnsi="Times New Roman" w:cs="Times New Roman"/>
          <w:sz w:val="28"/>
          <w:szCs w:val="28"/>
        </w:rPr>
        <w:t>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В итоге воспитывается способность самостоятельно анализировать проблемную ситуацию, самостоятельно находить правильный ответ.</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Первым этапом процесса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 для нахождения неизвестного</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На втором этапе происходит процесс решения проблемы. Он состоит в открытии новых, ранее неизвестных связей и отношений элементов проблемы, т. е. выдвижение гипотез, поиск «ключа», идеи решения. На втором этапе решения ребенок ищет «во внешних условиях», в различных источниках знаний.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Третий этап решения проблемы – доказательство и проверка гипотезы, реализация найденного решения.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5. ТРИЗ в ДОУ</w:t>
      </w:r>
      <w:r w:rsidRPr="00FE4646">
        <w:rPr>
          <w:rFonts w:ascii="Times New Roman" w:hAnsi="Times New Roman" w:cs="Times New Roman"/>
          <w:sz w:val="28"/>
          <w:szCs w:val="28"/>
        </w:rPr>
        <w:t> (теория решения изобретательских задач)</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ТРИЗ не является строгой научной теорией. ТРИЗ представляет собой обобщённый опыт изобретательства и изучения законов развития науки и техники. В результате своего развития ТРИЗ вышла за рамки решения изобретательских задач в технической области, и сегодня используется также </w:t>
      </w:r>
      <w:r w:rsidRPr="00FE4646">
        <w:rPr>
          <w:rFonts w:ascii="Times New Roman" w:hAnsi="Times New Roman" w:cs="Times New Roman"/>
          <w:sz w:val="28"/>
          <w:szCs w:val="28"/>
        </w:rPr>
        <w:lastRenderedPageBreak/>
        <w:t>в нетехнических областях (бизнес, искусство, литература, педагогика, политика и др.).</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На сегодняшний день существует много курсов, на которых взрослые учатся играть, для того чтобы научиться выходить за рамки традиционности в бизнесе. Ведь оригинальное мышление – это ключ выживания в борьбе за конкуренцию. Наше время – время экономических, политических, нравственных кризисов, когда старая система ценностей и норм распалась, а новая еще не сложилась.  Современное общество предъявляет новые требования к системе образования подрастающего </w:t>
      </w:r>
      <w:proofErr w:type="gramStart"/>
      <w:r w:rsidRPr="00FE4646">
        <w:rPr>
          <w:rFonts w:ascii="Times New Roman" w:hAnsi="Times New Roman" w:cs="Times New Roman"/>
          <w:sz w:val="28"/>
          <w:szCs w:val="28"/>
        </w:rPr>
        <w:t>поколения  и</w:t>
      </w:r>
      <w:proofErr w:type="gramEnd"/>
      <w:r w:rsidRPr="00FE4646">
        <w:rPr>
          <w:rFonts w:ascii="Times New Roman" w:hAnsi="Times New Roman" w:cs="Times New Roman"/>
          <w:sz w:val="28"/>
          <w:szCs w:val="28"/>
        </w:rPr>
        <w:t xml:space="preserve"> в том числе к первой его ступени – дошкольному образованию. Но проблема не в поиске одаренных гениев, а целенаправленном формировании творческих способностей, развитии нестандартного видения мира, нового мышления. Именно творчество, умение придумывать, создавать новое наилучшим образом формирует личность ребенка, развивает его самостоятельность и познавательный интерес. Дошкольный возраст уникален, ибо как сформируется ребенок, такова будет его жизнь. Именно поэтому важно не </w:t>
      </w:r>
      <w:proofErr w:type="gramStart"/>
      <w:r w:rsidRPr="00FE4646">
        <w:rPr>
          <w:rFonts w:ascii="Times New Roman" w:hAnsi="Times New Roman" w:cs="Times New Roman"/>
          <w:sz w:val="28"/>
          <w:szCs w:val="28"/>
        </w:rPr>
        <w:t>упустить  этот</w:t>
      </w:r>
      <w:proofErr w:type="gramEnd"/>
      <w:r w:rsidRPr="00FE4646">
        <w:rPr>
          <w:rFonts w:ascii="Times New Roman" w:hAnsi="Times New Roman" w:cs="Times New Roman"/>
          <w:sz w:val="28"/>
          <w:szCs w:val="28"/>
        </w:rPr>
        <w:t xml:space="preserve"> период для раскрытия творческого потенциала каждого ребенка.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Практика показала с помощью традиционных форм работы нельзя в полной мере решить эту проблему. Сегодня это делает возможным ТРИЗ – теория решения изобретательских задач, первоначально адресованная </w:t>
      </w:r>
      <w:proofErr w:type="spellStart"/>
      <w:r w:rsidRPr="00FE4646">
        <w:rPr>
          <w:rFonts w:ascii="Times New Roman" w:hAnsi="Times New Roman" w:cs="Times New Roman"/>
          <w:sz w:val="28"/>
          <w:szCs w:val="28"/>
        </w:rPr>
        <w:t>инженерно</w:t>
      </w:r>
      <w:proofErr w:type="spellEnd"/>
      <w:r w:rsidRPr="00FE4646">
        <w:rPr>
          <w:rFonts w:ascii="Times New Roman" w:hAnsi="Times New Roman" w:cs="Times New Roman"/>
          <w:sz w:val="28"/>
          <w:szCs w:val="28"/>
        </w:rPr>
        <w:t xml:space="preserve"> – техническим работникам, в последние </w:t>
      </w:r>
      <w:proofErr w:type="gramStart"/>
      <w:r w:rsidRPr="00FE4646">
        <w:rPr>
          <w:rFonts w:ascii="Times New Roman" w:hAnsi="Times New Roman" w:cs="Times New Roman"/>
          <w:sz w:val="28"/>
          <w:szCs w:val="28"/>
        </w:rPr>
        <w:t>десятилетия  вызвала</w:t>
      </w:r>
      <w:proofErr w:type="gramEnd"/>
      <w:r w:rsidRPr="00FE4646">
        <w:rPr>
          <w:rFonts w:ascii="Times New Roman" w:hAnsi="Times New Roman" w:cs="Times New Roman"/>
          <w:sz w:val="28"/>
          <w:szCs w:val="28"/>
        </w:rPr>
        <w:t xml:space="preserve"> пристальный интерес в среде педагогов - практиков. Система ТРИЗ – педагогика развивается с начала 80 – х.  годов, в ответ на требование времени по подготовке </w:t>
      </w:r>
      <w:proofErr w:type="spellStart"/>
      <w:r w:rsidRPr="00FE4646">
        <w:rPr>
          <w:rFonts w:ascii="Times New Roman" w:hAnsi="Times New Roman" w:cs="Times New Roman"/>
          <w:sz w:val="28"/>
          <w:szCs w:val="28"/>
        </w:rPr>
        <w:t>инновационно</w:t>
      </w:r>
      <w:proofErr w:type="spellEnd"/>
      <w:r w:rsidRPr="00FE4646">
        <w:rPr>
          <w:rFonts w:ascii="Times New Roman" w:hAnsi="Times New Roman" w:cs="Times New Roman"/>
          <w:sz w:val="28"/>
          <w:szCs w:val="28"/>
        </w:rPr>
        <w:t xml:space="preserve"> -  мыслящих личностей, умеющих решать проблемы.   Адаптированная к дошкольному возрасту ТРИЗ – технология позволяет воспитывать и обучать ребенка под девизом «Творчество во всем».</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В центре внимания ТРИЗ – педагогики – человек творческий и творящий, имеющий богатое гибкое системное воображение.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Целью использования ТРИЗ – технологии в детском саду является развитие с одной стороны таких качеств мышления, </w:t>
      </w:r>
      <w:proofErr w:type="gramStart"/>
      <w:r w:rsidRPr="00FE4646">
        <w:rPr>
          <w:rFonts w:ascii="Times New Roman" w:hAnsi="Times New Roman" w:cs="Times New Roman"/>
          <w:sz w:val="28"/>
          <w:szCs w:val="28"/>
        </w:rPr>
        <w:t>как  гибкость</w:t>
      </w:r>
      <w:proofErr w:type="gramEnd"/>
      <w:r w:rsidRPr="00FE4646">
        <w:rPr>
          <w:rFonts w:ascii="Times New Roman" w:hAnsi="Times New Roman" w:cs="Times New Roman"/>
          <w:sz w:val="28"/>
          <w:szCs w:val="28"/>
        </w:rPr>
        <w:t>, подвижность, системность, диалектичность, а с другой стороны поисковой активности, стремления к новизне, развитие речи и творческого воображения.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ТРИЗ, как универсальный инструментарий используется на всех занятиях.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ТРИЗ дает </w:t>
      </w:r>
      <w:proofErr w:type="gramStart"/>
      <w:r w:rsidRPr="00FE4646">
        <w:rPr>
          <w:rFonts w:ascii="Times New Roman" w:hAnsi="Times New Roman" w:cs="Times New Roman"/>
          <w:sz w:val="28"/>
          <w:szCs w:val="28"/>
        </w:rPr>
        <w:t>возможность  проявить</w:t>
      </w:r>
      <w:proofErr w:type="gramEnd"/>
      <w:r w:rsidRPr="00FE4646">
        <w:rPr>
          <w:rFonts w:ascii="Times New Roman" w:hAnsi="Times New Roman" w:cs="Times New Roman"/>
          <w:sz w:val="28"/>
          <w:szCs w:val="28"/>
        </w:rPr>
        <w:t xml:space="preserve"> свою индивидуальность, учит детей нестандартно мыслить.         ТРИЗ развивает такие нравственные качества, как умение радоваться успехам других, желание помочь, стремление найти выход из затруднительного положения. ТРИЗ позволяет получать знания без перегрузок, без зубрежки.  Именно поэтому мы применяем на занятиях и в свободной деятельности ТРИЗ – технологии.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lastRenderedPageBreak/>
        <w:t>        Основным средством работы с детьми является педагогический поиск. Педагог не должен давать детям готовые знания, раскрывать перед ними истину, он должен учить ее находить.</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Программа ТРИЗ для дошкольников – это программа коллективных игр и занятий. Они учат детей выявлять противоречия, свойства предметов, явлений и разрешать эти противоречия. Разрешение противоречий – ключ к творческому мышлению.</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На первом этапе занятия даются не как форма, а как поиск истины и сути. Ребенка подводят к проблеме многофункционального использования объекта.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Следующий этап – это «тайна двойного», или выявление противоречий в объекте, явлении.  Когда что – то в нем хорошо, а что- то плохо, что – то вредное, что – то мешает, а что – то нужно.</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Следующий этап разрешение противоречий. Для разрешения противоречий существует целая система </w:t>
      </w:r>
      <w:proofErr w:type="gramStart"/>
      <w:r w:rsidRPr="00FE4646">
        <w:rPr>
          <w:rFonts w:ascii="Times New Roman" w:hAnsi="Times New Roman" w:cs="Times New Roman"/>
          <w:sz w:val="28"/>
          <w:szCs w:val="28"/>
        </w:rPr>
        <w:t>игровых  и</w:t>
      </w:r>
      <w:proofErr w:type="gramEnd"/>
      <w:r w:rsidRPr="00FE4646">
        <w:rPr>
          <w:rFonts w:ascii="Times New Roman" w:hAnsi="Times New Roman" w:cs="Times New Roman"/>
          <w:sz w:val="28"/>
          <w:szCs w:val="28"/>
        </w:rPr>
        <w:t xml:space="preserve"> сказочных задач. Например, задача: «Как можно перенести воду в решете?». Воспитатель формирует противоречие; вода должна быть в решете, чтобы ее перенести и воды не должно быть, так как в решете ее не перенести – вытечет. Разрешается противоречие изменением агрегатного состояния вещества – воды. Вода будет в решете в измененном виде (лед) и ее не будет, т. к. лед это </w:t>
      </w:r>
      <w:proofErr w:type="gramStart"/>
      <w:r w:rsidRPr="00FE4646">
        <w:rPr>
          <w:rFonts w:ascii="Times New Roman" w:hAnsi="Times New Roman" w:cs="Times New Roman"/>
          <w:sz w:val="28"/>
          <w:szCs w:val="28"/>
        </w:rPr>
        <w:t>не вода</w:t>
      </w:r>
      <w:proofErr w:type="gramEnd"/>
      <w:r w:rsidRPr="00FE4646">
        <w:rPr>
          <w:rFonts w:ascii="Times New Roman" w:hAnsi="Times New Roman" w:cs="Times New Roman"/>
          <w:sz w:val="28"/>
          <w:szCs w:val="28"/>
        </w:rPr>
        <w:t>. Решение задачи – перенести в решете воду в виде льда.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Следующий этап по программе ТРИЗ – это решение сказочных задач и придумывание новых сказок с помощью специальных методов. Этот метод заключается в том, что привычные объекты начинают </w:t>
      </w:r>
      <w:proofErr w:type="gramStart"/>
      <w:r w:rsidRPr="00FE4646">
        <w:rPr>
          <w:rFonts w:ascii="Times New Roman" w:hAnsi="Times New Roman" w:cs="Times New Roman"/>
          <w:sz w:val="28"/>
          <w:szCs w:val="28"/>
        </w:rPr>
        <w:t>обладать  необычными</w:t>
      </w:r>
      <w:proofErr w:type="gramEnd"/>
      <w:r w:rsidRPr="00FE4646">
        <w:rPr>
          <w:rFonts w:ascii="Times New Roman" w:hAnsi="Times New Roman" w:cs="Times New Roman"/>
          <w:sz w:val="28"/>
          <w:szCs w:val="28"/>
        </w:rPr>
        <w:t xml:space="preserve"> свойствами. Вся эта работа включает в себя разные виды детской деятельности – игровую, речевую, рисование, лепку, аппликацию, конструирование.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Тематика игр, творческих заданий на занятиях по ознакомлению с окружающим миром и развитию речи зависит от темы изучаемого материала. Цель игр – поисковая, исследовательская, изобретательская деятельность. Развитое мышление предполагает видение противоречия, его формирование и решение. Результатом решения противоречия является изобретение. Этому дети учатся в играх «Наоборот», «Хорошо - плохо», «Письмо SOS» с которыми детей знакомит Гном из волшебной страны ТРИЗ. На занятиях по ознакомлению с художественной литературе дети сочиняют сказки с помощью схем. Эту работу я начала со знакомых сказок, пословиц, поговорок. Затем попробовали придумывать сказки сами и схематично выкладывать их с помощью счетных палочек.</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Творчество – самый эффективный способ активного развития личности и развития человечества в современном </w:t>
      </w:r>
      <w:proofErr w:type="gramStart"/>
      <w:r w:rsidRPr="00FE4646">
        <w:rPr>
          <w:rFonts w:ascii="Times New Roman" w:hAnsi="Times New Roman" w:cs="Times New Roman"/>
          <w:sz w:val="28"/>
          <w:szCs w:val="28"/>
        </w:rPr>
        <w:t>быстро  меняющемся</w:t>
      </w:r>
      <w:proofErr w:type="gramEnd"/>
      <w:r w:rsidRPr="00FE4646">
        <w:rPr>
          <w:rFonts w:ascii="Times New Roman" w:hAnsi="Times New Roman" w:cs="Times New Roman"/>
          <w:sz w:val="28"/>
          <w:szCs w:val="28"/>
        </w:rPr>
        <w:t xml:space="preserve"> мире.  </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 xml:space="preserve">6. Технология </w:t>
      </w:r>
      <w:proofErr w:type="spellStart"/>
      <w:r w:rsidRPr="00FE4646">
        <w:rPr>
          <w:rFonts w:ascii="Times New Roman" w:hAnsi="Times New Roman" w:cs="Times New Roman"/>
          <w:bCs/>
          <w:sz w:val="28"/>
          <w:szCs w:val="28"/>
        </w:rPr>
        <w:t>разноуровневого</w:t>
      </w:r>
      <w:proofErr w:type="spellEnd"/>
      <w:r w:rsidRPr="00FE4646">
        <w:rPr>
          <w:rFonts w:ascii="Times New Roman" w:hAnsi="Times New Roman" w:cs="Times New Roman"/>
          <w:bCs/>
          <w:sz w:val="28"/>
          <w:szCs w:val="28"/>
        </w:rPr>
        <w:t xml:space="preserve"> обучения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это педагогическая технология организации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 Б, C, что дает возможность каждому воспитаннику овладевать учебным материалом на разном уровне (А, В, С, но не ниже базового, в зависимости от </w:t>
      </w:r>
      <w:r w:rsidRPr="00FE4646">
        <w:rPr>
          <w:rFonts w:ascii="Times New Roman" w:hAnsi="Times New Roman" w:cs="Times New Roman"/>
          <w:sz w:val="28"/>
          <w:szCs w:val="28"/>
        </w:rPr>
        <w:lastRenderedPageBreak/>
        <w:t>способностей и индивидуальных особенностей личности каждого воспитанника.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это технология, при которой за критерий оценки деятельности ребёнка принимаются его усилия по овладению этим материалом, творческому его применению.</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Основу технологии </w:t>
      </w:r>
      <w:proofErr w:type="spellStart"/>
      <w:r w:rsidRPr="00FE4646">
        <w:rPr>
          <w:rFonts w:ascii="Times New Roman" w:hAnsi="Times New Roman" w:cs="Times New Roman"/>
          <w:sz w:val="28"/>
          <w:szCs w:val="28"/>
        </w:rPr>
        <w:t>разноуровневого</w:t>
      </w:r>
      <w:proofErr w:type="spellEnd"/>
      <w:r w:rsidRPr="00FE4646">
        <w:rPr>
          <w:rFonts w:ascii="Times New Roman" w:hAnsi="Times New Roman" w:cs="Times New Roman"/>
          <w:sz w:val="28"/>
          <w:szCs w:val="28"/>
        </w:rPr>
        <w:t xml:space="preserve"> обучения составляют:</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психолого-педагогическая диагностика воспитанника;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сетевое планирование;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 </w:t>
      </w:r>
      <w:proofErr w:type="spellStart"/>
      <w:r w:rsidRPr="00FE4646">
        <w:rPr>
          <w:rFonts w:ascii="Times New Roman" w:hAnsi="Times New Roman" w:cs="Times New Roman"/>
          <w:sz w:val="28"/>
          <w:szCs w:val="28"/>
        </w:rPr>
        <w:t>разноуровневый</w:t>
      </w:r>
      <w:proofErr w:type="spellEnd"/>
      <w:r w:rsidRPr="00FE4646">
        <w:rPr>
          <w:rFonts w:ascii="Times New Roman" w:hAnsi="Times New Roman" w:cs="Times New Roman"/>
          <w:sz w:val="28"/>
          <w:szCs w:val="28"/>
        </w:rPr>
        <w:t xml:space="preserve"> дидактический материал.</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7. Технология коллективного способа обучения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Все формы организации процесса обучения делятся на общие и конкретные. Общие формы не зависят от конкретных дидактических задач и определяются только структурой общения между обучающимися и обучаемыми.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Таких форм 4: индивидуальная, парная, групповая, коллективная.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Обучение - это общение между обучающимися и обучаемыми, т. е. общение между теми, кто имеет знания и опыт, и теми, кто их приобретает. Общение, в процессе которого и посредством которого происходит воспроизведение и усвоение всех видов человеческой деятельности.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Обучения вне общения не существует. Общение может происходить непосредственно (через устную речь, люди слышат и видят друг друга) и опосредовано (через письменную речь (газеты, журналы и т. д.</w:t>
      </w:r>
      <w:proofErr w:type="gramStart"/>
      <w:r w:rsidRPr="00FE4646">
        <w:rPr>
          <w:rFonts w:ascii="Times New Roman" w:hAnsi="Times New Roman" w:cs="Times New Roman"/>
          <w:sz w:val="28"/>
          <w:szCs w:val="28"/>
        </w:rPr>
        <w:t>) ,</w:t>
      </w:r>
      <w:proofErr w:type="gramEnd"/>
      <w:r w:rsidRPr="00FE4646">
        <w:rPr>
          <w:rFonts w:ascii="Times New Roman" w:hAnsi="Times New Roman" w:cs="Times New Roman"/>
          <w:sz w:val="28"/>
          <w:szCs w:val="28"/>
        </w:rPr>
        <w:t xml:space="preserve"> когда люди не видят и не слышат друг друга).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Опосредованное обучение между обучающимися и обучаемыми в учебном процессе дает нам индивидуальную форму организации работы. Ребёнок выполняет учебные задания (пишет, читает, решает задачи, ставит опыты, и при этом ни с кем не вступает в прямое общение, никто с ним не сотрудничает.</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Непосредственное общение между людьми имеет различное построение: может происходить в паре (парная форма организации обучения, </w:t>
      </w:r>
      <w:proofErr w:type="gramStart"/>
      <w:r w:rsidRPr="00FE4646">
        <w:rPr>
          <w:rFonts w:ascii="Times New Roman" w:hAnsi="Times New Roman" w:cs="Times New Roman"/>
          <w:sz w:val="28"/>
          <w:szCs w:val="28"/>
        </w:rPr>
        <w:t>например</w:t>
      </w:r>
      <w:proofErr w:type="gramEnd"/>
      <w:r w:rsidRPr="00FE4646">
        <w:rPr>
          <w:rFonts w:ascii="Times New Roman" w:hAnsi="Times New Roman" w:cs="Times New Roman"/>
          <w:sz w:val="28"/>
          <w:szCs w:val="28"/>
        </w:rPr>
        <w:t xml:space="preserve"> ребёнка совместно прорабатывают статью, решают задачи, разучивают стихотворения, со многими людьми (групповая форма организации учебного процесса, если один учит нескольких человек).</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Индивидуальная, парная, групповая формы организации учебных занятий являются традиционными. Ни одно из этих форм не является коллективной.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Коллективной формой организации процесса обучения является только работа учащихся в парах сменного состава (общение либо с каждым отдельно, либо по очереди).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Основные признаки КСО (преимущественно перед традиционным образованием):</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ориентация на индивидуальные способности детей, обучение происходит в соответствии со способностями детей (индивидуальный темп обучения).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осмысленность процесса познания.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все обучают каждого и каждый всех.</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при коллективных учебных занятиях (КУЗ) знания – хорошие, умения - уверенные навыки - надежные.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lastRenderedPageBreak/>
        <w:t>- обучение ведется на основе и в атмосфере взаимопонимания и сотрудничества педагога и ребёнка.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активизируются межличностные отношения (ребёнок - ребёнок, которые способствуют реализации в обучении принципов непрерывной и безотлагательной передачи знаний.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ведущей организационной формой обучения является коллективная, т. е. работа детей в парах сменного состава.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Посредством сочетания различных организационных форм коллективные способы обучения обеспечивают успешность учения каждому ребенку.</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Можно выделить следующие виды работы в отдельно взятой паре: обсуждение чего-либо, совместное изучение нового материала, обучение друг друга, тренировка, проверка.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На коллективных учебных занятиях в разновозрастных и </w:t>
      </w:r>
      <w:proofErr w:type="spellStart"/>
      <w:r w:rsidRPr="00FE4646">
        <w:rPr>
          <w:rFonts w:ascii="Times New Roman" w:hAnsi="Times New Roman" w:cs="Times New Roman"/>
          <w:sz w:val="28"/>
          <w:szCs w:val="28"/>
        </w:rPr>
        <w:t>разноуровневых</w:t>
      </w:r>
      <w:proofErr w:type="spellEnd"/>
      <w:r w:rsidRPr="00FE4646">
        <w:rPr>
          <w:rFonts w:ascii="Times New Roman" w:hAnsi="Times New Roman" w:cs="Times New Roman"/>
          <w:sz w:val="28"/>
          <w:szCs w:val="28"/>
        </w:rPr>
        <w:t xml:space="preserve"> группах у воспитанников развиваются навыки самоорганизации, самоуправления, самоконтроля, самооценки и </w:t>
      </w:r>
      <w:proofErr w:type="spellStart"/>
      <w:r w:rsidRPr="00FE4646">
        <w:rPr>
          <w:rFonts w:ascii="Times New Roman" w:hAnsi="Times New Roman" w:cs="Times New Roman"/>
          <w:sz w:val="28"/>
          <w:szCs w:val="28"/>
        </w:rPr>
        <w:t>взаимооценки</w:t>
      </w:r>
      <w:proofErr w:type="spellEnd"/>
      <w:r w:rsidRPr="00FE4646">
        <w:rPr>
          <w:rFonts w:ascii="Times New Roman" w:hAnsi="Times New Roman" w:cs="Times New Roman"/>
          <w:sz w:val="28"/>
          <w:szCs w:val="28"/>
        </w:rPr>
        <w:t>.</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При коллективных способах (КСО) у каждого ребенка появляется возможность осуществить индивидуальную траекторию развития: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Обучающиеся реализуют разные цели, изучают разные фрагменты учебного материала, разными способами и средствами, за разное время;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Разные дети осваивают одну и ту же программу по разным образовательным маршрутам;</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Наличие сводных учебных групп как мест пересечения разных маршрутов продвижения обучающихся. Одновременно сочетаются все четыре организационные формы обучения: индивидуальная, парная, групповая и коллективная.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КСО идеально подходит для работы в </w:t>
      </w:r>
      <w:proofErr w:type="spellStart"/>
      <w:r w:rsidRPr="00FE4646">
        <w:rPr>
          <w:rFonts w:ascii="Times New Roman" w:hAnsi="Times New Roman" w:cs="Times New Roman"/>
          <w:sz w:val="28"/>
          <w:szCs w:val="28"/>
        </w:rPr>
        <w:t>разноуровневой</w:t>
      </w:r>
      <w:proofErr w:type="spellEnd"/>
      <w:r w:rsidRPr="00FE4646">
        <w:rPr>
          <w:rFonts w:ascii="Times New Roman" w:hAnsi="Times New Roman" w:cs="Times New Roman"/>
          <w:sz w:val="28"/>
          <w:szCs w:val="28"/>
        </w:rPr>
        <w:t xml:space="preserve"> группе, классе, так как позволяет не просто дифференцировать, но и индивидуализировать процесс обучения по объему материала и темпам работы для каждого ребёнка. Развитие интереса и познавательной активности учащихся в рамках данного варианта организации учебной работы связано и с самой формой подачи материала. Соответствие объема и темпа подачи материала индивидуальным особенностям учеников создает чувство успешной деятельности у каждого ученика. Специфика коллективных способов обучения состоит в соблюдении следующих принципов: • наличие сменных пар учащихся; • их </w:t>
      </w:r>
      <w:proofErr w:type="spellStart"/>
      <w:r w:rsidRPr="00FE4646">
        <w:rPr>
          <w:rFonts w:ascii="Times New Roman" w:hAnsi="Times New Roman" w:cs="Times New Roman"/>
          <w:sz w:val="28"/>
          <w:szCs w:val="28"/>
        </w:rPr>
        <w:t>взаимообучение</w:t>
      </w:r>
      <w:proofErr w:type="spellEnd"/>
      <w:r w:rsidRPr="00FE4646">
        <w:rPr>
          <w:rFonts w:ascii="Times New Roman" w:hAnsi="Times New Roman" w:cs="Times New Roman"/>
          <w:sz w:val="28"/>
          <w:szCs w:val="28"/>
        </w:rPr>
        <w:t xml:space="preserve">; • взаимоконтроль; • </w:t>
      </w:r>
      <w:proofErr w:type="spellStart"/>
      <w:r w:rsidRPr="00FE4646">
        <w:rPr>
          <w:rFonts w:ascii="Times New Roman" w:hAnsi="Times New Roman" w:cs="Times New Roman"/>
          <w:sz w:val="28"/>
          <w:szCs w:val="28"/>
        </w:rPr>
        <w:t>взаимоуправление</w:t>
      </w:r>
      <w:proofErr w:type="spellEnd"/>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Коллективным способом обучения является такая его организация, при которой обучение осуществляется путем общения в динамических парах, когда каждый учит каждого.</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8. Интерактивная технология в ДОУ, технология ИКТ.</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xml:space="preserve">Использование ИКТ является одним из эффективных способов повышения мотивации и индивидуализации обучения детей, развития у них творческих способностей и создания благоприятного эмоционального фона. А также позволяет перейти от объяснительно-иллюстрированного способа обучения к </w:t>
      </w:r>
      <w:proofErr w:type="spellStart"/>
      <w:r w:rsidRPr="00FE4646">
        <w:rPr>
          <w:rFonts w:ascii="Times New Roman" w:hAnsi="Times New Roman" w:cs="Times New Roman"/>
          <w:sz w:val="28"/>
          <w:szCs w:val="28"/>
        </w:rPr>
        <w:t>деятельностному</w:t>
      </w:r>
      <w:proofErr w:type="spellEnd"/>
      <w:r w:rsidRPr="00FE4646">
        <w:rPr>
          <w:rFonts w:ascii="Times New Roman" w:hAnsi="Times New Roman" w:cs="Times New Roman"/>
          <w:sz w:val="28"/>
          <w:szCs w:val="28"/>
        </w:rPr>
        <w:t>, при котором ребенок принимает активное участие в данной деятельности. Это способствует осознанному усвоению новых знаний.</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lastRenderedPageBreak/>
        <w:t>     В работе с интерактивной доской у детей развиваются все психические процессы: внимание, мышление, память; речь, а также мелкая моторика.</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9. Игровая технология.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Педагогическая технология организации сюжетно-ролевых игр.</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Тематика сюжетно-ролевых игр связана с социальной действительностью.</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i/>
          <w:iCs/>
          <w:sz w:val="28"/>
          <w:szCs w:val="28"/>
        </w:rPr>
        <w:t>Этапы технологии: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1 этап:</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Обогащение представлений о той сфере действительности, которую ребёнок будет отражать в игре (наблюдения, рассказы, беседы о впечатлениях). Важно знакомить ребёнка с людьми, их деятельностью, отношениями.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2 этап:</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Организация сюжетно-ролевой игры («игра в подготовку к игре»).</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Определение ситуации взаимодействия людей, придумывание и сочинение событий, хода их развития в соответствии с темой игры;</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Создание предметно-игровой среды на основе организации продуктивной и художественной деятельности детей, сотворчества с воспитателями, детского коллекционирования, совместная игровая деятельность воспитателя с детьми;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3 этап: Самостоятельная игровая деятельность детей; организация сюжетно-ролевой игры с воображаемым партнёром, за которого ребёнок разговаривает</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bCs/>
          <w:sz w:val="28"/>
          <w:szCs w:val="28"/>
        </w:rPr>
        <w:t>10. Технология интегрированного обучения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Интегрированное занятие отличается от традиционного использованием меж предметных связей, предусматривающих лишь эпизодическое включение материала других предметов.</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Интегрирование - соединяют знания из разных образовательных областей на равноправной основе, дополняя друг друга. При этом решается несколько задач развития. В форме интегрированных занятий лучше проводить обобщающие занятия, презентации тем, итоговые занятия.</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Наиболее эффективные методы и приёмы на интегрированном занятии: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сравнительный анализ, сопоставление, поиск, эвристическая деятельность.</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t>- проблемные вопросы, стимулирование, проявление открытий, задания типа «докажи», «объясни».</w:t>
      </w:r>
    </w:p>
    <w:p w:rsidR="00FE4646" w:rsidRPr="00FE4646" w:rsidRDefault="00FE4646" w:rsidP="00FE4646">
      <w:pPr>
        <w:pStyle w:val="a3"/>
        <w:jc w:val="both"/>
        <w:rPr>
          <w:rFonts w:ascii="Times New Roman" w:hAnsi="Times New Roman" w:cs="Times New Roman"/>
          <w:sz w:val="28"/>
          <w:szCs w:val="28"/>
        </w:rPr>
      </w:pPr>
      <w:r w:rsidRPr="00FE4646">
        <w:rPr>
          <w:rFonts w:ascii="Times New Roman" w:hAnsi="Times New Roman" w:cs="Times New Roman"/>
          <w:sz w:val="28"/>
          <w:szCs w:val="28"/>
        </w:rPr>
        <w:br/>
      </w:r>
    </w:p>
    <w:p w:rsidR="00DF53AE" w:rsidRPr="00FE4646" w:rsidRDefault="00DF53AE" w:rsidP="00FE4646">
      <w:pPr>
        <w:pStyle w:val="a3"/>
        <w:jc w:val="both"/>
        <w:rPr>
          <w:rFonts w:ascii="Times New Roman" w:hAnsi="Times New Roman" w:cs="Times New Roman"/>
          <w:sz w:val="28"/>
          <w:szCs w:val="28"/>
        </w:rPr>
      </w:pPr>
    </w:p>
    <w:sectPr w:rsidR="00DF53AE" w:rsidRPr="00FE4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5E"/>
    <w:rsid w:val="0018715E"/>
    <w:rsid w:val="00DF53AE"/>
    <w:rsid w:val="00FE4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AEE6"/>
  <w15:chartTrackingRefBased/>
  <w15:docId w15:val="{A4029032-884F-4AB4-92B2-A836E77A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4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3491</Words>
  <Characters>19900</Characters>
  <Application>Microsoft Office Word</Application>
  <DocSecurity>0</DocSecurity>
  <Lines>165</Lines>
  <Paragraphs>46</Paragraphs>
  <ScaleCrop>false</ScaleCrop>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Home</dc:creator>
  <cp:keywords/>
  <dc:description/>
  <cp:lastModifiedBy>Windows 10 Home</cp:lastModifiedBy>
  <cp:revision>2</cp:revision>
  <dcterms:created xsi:type="dcterms:W3CDTF">2022-03-25T03:57:00Z</dcterms:created>
  <dcterms:modified xsi:type="dcterms:W3CDTF">2022-03-25T03:59:00Z</dcterms:modified>
</cp:coreProperties>
</file>